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0DE56" w14:textId="77777777" w:rsidR="00BF4750" w:rsidRDefault="00BF4750" w:rsidP="00BF4750">
      <w:pPr>
        <w:pBdr>
          <w:bottom w:val="single" w:sz="12" w:space="1" w:color="auto"/>
        </w:pBdr>
        <w:rPr>
          <w:rFonts w:ascii="Verdana" w:hAnsi="Verdana" w:cs="Arial"/>
          <w:b/>
          <w:sz w:val="28"/>
          <w:szCs w:val="28"/>
        </w:rPr>
      </w:pPr>
      <w:r>
        <w:rPr>
          <w:rFonts w:ascii="Verdana" w:hAnsi="Verdana" w:cs="Arial"/>
          <w:b/>
          <w:noProof/>
          <w:sz w:val="28"/>
          <w:szCs w:val="28"/>
          <w:lang w:eastAsia="en-GB"/>
        </w:rPr>
        <w:drawing>
          <wp:inline distT="0" distB="0" distL="0" distR="0" wp14:anchorId="0D8231EE" wp14:editId="12F9CEA0">
            <wp:extent cx="1461164" cy="8610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Partnershi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1741" cy="861400"/>
                    </a:xfrm>
                    <a:prstGeom prst="rect">
                      <a:avLst/>
                    </a:prstGeom>
                  </pic:spPr>
                </pic:pic>
              </a:graphicData>
            </a:graphic>
          </wp:inline>
        </w:drawing>
      </w:r>
    </w:p>
    <w:p w14:paraId="664C8BC9" w14:textId="77777777" w:rsidR="00BF4750" w:rsidRPr="00BF4750" w:rsidRDefault="00BF4750" w:rsidP="00BF4750">
      <w:pPr>
        <w:pBdr>
          <w:bottom w:val="single" w:sz="12" w:space="1" w:color="auto"/>
        </w:pBdr>
        <w:rPr>
          <w:rFonts w:ascii="Verdana" w:hAnsi="Verdana" w:cs="Arial"/>
          <w:b/>
          <w:sz w:val="24"/>
          <w:szCs w:val="24"/>
        </w:rPr>
      </w:pPr>
    </w:p>
    <w:p w14:paraId="0B66282F" w14:textId="62FE372D" w:rsidR="00BB79D6" w:rsidRPr="00BF4750" w:rsidRDefault="00BB79D6" w:rsidP="00816DE0">
      <w:pPr>
        <w:pBdr>
          <w:bottom w:val="single" w:sz="12" w:space="1" w:color="auto"/>
        </w:pBdr>
        <w:rPr>
          <w:rFonts w:ascii="Verdana" w:hAnsi="Verdana" w:cs="Arial"/>
          <w:b/>
          <w:sz w:val="28"/>
          <w:szCs w:val="28"/>
        </w:rPr>
      </w:pPr>
      <w:r w:rsidRPr="00BF4750">
        <w:rPr>
          <w:rFonts w:ascii="Verdana" w:hAnsi="Verdana" w:cs="Arial"/>
          <w:b/>
          <w:sz w:val="28"/>
          <w:szCs w:val="28"/>
        </w:rPr>
        <w:t>Job Description</w:t>
      </w:r>
      <w:r w:rsidR="00BF4750">
        <w:rPr>
          <w:rFonts w:ascii="Verdana" w:hAnsi="Verdana" w:cs="Arial"/>
          <w:b/>
          <w:sz w:val="28"/>
          <w:szCs w:val="28"/>
        </w:rPr>
        <w:tab/>
      </w:r>
      <w:r w:rsidR="00BF4750">
        <w:rPr>
          <w:rFonts w:ascii="Verdana" w:hAnsi="Verdana" w:cs="Arial"/>
          <w:b/>
          <w:sz w:val="28"/>
          <w:szCs w:val="28"/>
        </w:rPr>
        <w:tab/>
      </w:r>
      <w:r w:rsidR="00BF4750">
        <w:rPr>
          <w:rFonts w:ascii="Verdana" w:hAnsi="Verdana" w:cs="Arial"/>
          <w:b/>
          <w:sz w:val="28"/>
          <w:szCs w:val="28"/>
        </w:rPr>
        <w:tab/>
      </w:r>
      <w:r w:rsidR="00BF4750">
        <w:rPr>
          <w:rFonts w:ascii="Verdana" w:hAnsi="Verdana" w:cs="Arial"/>
          <w:b/>
          <w:sz w:val="28"/>
          <w:szCs w:val="28"/>
        </w:rPr>
        <w:tab/>
      </w:r>
      <w:r w:rsidR="00BF4750">
        <w:rPr>
          <w:rFonts w:ascii="Verdana" w:hAnsi="Verdana" w:cs="Arial"/>
          <w:b/>
          <w:sz w:val="28"/>
          <w:szCs w:val="28"/>
        </w:rPr>
        <w:tab/>
      </w:r>
      <w:r w:rsidR="00BF4750">
        <w:rPr>
          <w:rFonts w:ascii="Verdana" w:hAnsi="Verdana" w:cs="Arial"/>
          <w:b/>
          <w:sz w:val="28"/>
          <w:szCs w:val="28"/>
        </w:rPr>
        <w:tab/>
        <w:t xml:space="preserve"> </w:t>
      </w:r>
      <w:r w:rsidR="00816DE0">
        <w:rPr>
          <w:rFonts w:ascii="Verdana" w:hAnsi="Verdana" w:cs="Arial"/>
          <w:b/>
          <w:sz w:val="28"/>
          <w:szCs w:val="28"/>
        </w:rPr>
        <w:t xml:space="preserve">      </w:t>
      </w:r>
      <w:r w:rsidR="00BF4750">
        <w:rPr>
          <w:rFonts w:ascii="Verdana" w:hAnsi="Verdana" w:cs="Arial"/>
          <w:b/>
          <w:sz w:val="28"/>
          <w:szCs w:val="28"/>
        </w:rPr>
        <w:t>ES</w:t>
      </w:r>
      <w:r w:rsidR="00076FD0" w:rsidRPr="00BF4750">
        <w:rPr>
          <w:rFonts w:ascii="Verdana" w:hAnsi="Verdana" w:cs="Arial"/>
          <w:b/>
          <w:sz w:val="28"/>
          <w:szCs w:val="28"/>
        </w:rPr>
        <w:t>P/</w:t>
      </w:r>
      <w:r w:rsidR="00D612A4">
        <w:rPr>
          <w:rFonts w:ascii="Verdana" w:hAnsi="Verdana" w:cs="Arial"/>
          <w:b/>
          <w:sz w:val="28"/>
          <w:szCs w:val="28"/>
        </w:rPr>
        <w:t>NRC1</w:t>
      </w:r>
      <w:r w:rsidR="001D3D8E">
        <w:rPr>
          <w:rFonts w:ascii="Verdana" w:hAnsi="Verdana" w:cs="Arial"/>
          <w:b/>
          <w:sz w:val="28"/>
          <w:szCs w:val="28"/>
        </w:rPr>
        <w:t>8</w:t>
      </w:r>
    </w:p>
    <w:p w14:paraId="69204127" w14:textId="77777777" w:rsidR="003C4998" w:rsidRPr="00BF4750" w:rsidRDefault="003C4998" w:rsidP="00B06DFA">
      <w:pPr>
        <w:jc w:val="both"/>
        <w:rPr>
          <w:rFonts w:ascii="Verdana" w:hAnsi="Verdana" w:cs="Arial"/>
        </w:rPr>
      </w:pPr>
    </w:p>
    <w:p w14:paraId="15706A35" w14:textId="0E3DCCDF" w:rsidR="00535D1E" w:rsidRPr="00BF4750" w:rsidRDefault="00535D1E" w:rsidP="00B06DFA">
      <w:pPr>
        <w:jc w:val="both"/>
        <w:rPr>
          <w:rFonts w:ascii="Verdana" w:hAnsi="Verdana" w:cs="Arial"/>
        </w:rPr>
      </w:pPr>
      <w:r w:rsidRPr="00BF4750">
        <w:rPr>
          <w:rFonts w:ascii="Verdana" w:hAnsi="Verdana" w:cs="Arial"/>
        </w:rPr>
        <w:t xml:space="preserve">Project: </w:t>
      </w:r>
      <w:r w:rsidR="00D612A4">
        <w:rPr>
          <w:rFonts w:ascii="Verdana" w:hAnsi="Verdana" w:cs="Arial"/>
        </w:rPr>
        <w:t>Neighbourhood Renewal</w:t>
      </w:r>
    </w:p>
    <w:p w14:paraId="14A74275" w14:textId="77777777" w:rsidR="00535D1E" w:rsidRPr="00BF4750" w:rsidRDefault="00535D1E" w:rsidP="00B06DFA">
      <w:pPr>
        <w:jc w:val="both"/>
        <w:rPr>
          <w:rFonts w:ascii="Verdana" w:hAnsi="Verdana" w:cs="Arial"/>
        </w:rPr>
      </w:pPr>
    </w:p>
    <w:p w14:paraId="6FAD35C1" w14:textId="53873553" w:rsidR="003C4998" w:rsidRPr="00BF4750" w:rsidRDefault="00BB79D6" w:rsidP="00B06DFA">
      <w:pPr>
        <w:jc w:val="both"/>
        <w:rPr>
          <w:rFonts w:ascii="Verdana" w:hAnsi="Verdana" w:cs="Arial"/>
          <w:b/>
        </w:rPr>
      </w:pPr>
      <w:r w:rsidRPr="00BF4750">
        <w:rPr>
          <w:rFonts w:ascii="Verdana" w:hAnsi="Verdana" w:cs="Arial"/>
        </w:rPr>
        <w:t xml:space="preserve">Job Title: </w:t>
      </w:r>
      <w:r w:rsidR="00D612A4">
        <w:rPr>
          <w:rFonts w:ascii="Verdana" w:hAnsi="Verdana" w:cs="Arial"/>
          <w:b/>
        </w:rPr>
        <w:t>Neighbourhood Renewal Co-ordinator</w:t>
      </w:r>
    </w:p>
    <w:p w14:paraId="62F4103E" w14:textId="77777777" w:rsidR="008B10DB" w:rsidRPr="00F66218" w:rsidRDefault="008B10DB" w:rsidP="00B06DFA">
      <w:pPr>
        <w:pBdr>
          <w:bottom w:val="single" w:sz="12" w:space="1" w:color="auto"/>
        </w:pBdr>
        <w:jc w:val="both"/>
        <w:rPr>
          <w:rFonts w:ascii="Verdana" w:hAnsi="Verdana" w:cs="Arial"/>
        </w:rPr>
      </w:pPr>
    </w:p>
    <w:p w14:paraId="1B900A7C" w14:textId="5B3A9EF9" w:rsidR="00F66218" w:rsidRPr="00F66218" w:rsidRDefault="00A941BE" w:rsidP="00B06DFA">
      <w:pPr>
        <w:pBdr>
          <w:bottom w:val="single" w:sz="12" w:space="1" w:color="auto"/>
        </w:pBdr>
        <w:jc w:val="both"/>
        <w:rPr>
          <w:rFonts w:ascii="Verdana" w:hAnsi="Verdana" w:cs="Arial"/>
        </w:rPr>
      </w:pPr>
      <w:r w:rsidRPr="00F66218">
        <w:rPr>
          <w:rFonts w:ascii="Verdana" w:hAnsi="Verdana" w:cs="Arial"/>
        </w:rPr>
        <w:t xml:space="preserve">Location: </w:t>
      </w:r>
      <w:proofErr w:type="spellStart"/>
      <w:r w:rsidR="00D612A4" w:rsidRPr="00F66218">
        <w:rPr>
          <w:rFonts w:ascii="Verdana" w:hAnsi="Verdana" w:cs="Arial"/>
        </w:rPr>
        <w:t>EastSide</w:t>
      </w:r>
      <w:proofErr w:type="spellEnd"/>
      <w:r w:rsidR="00D612A4" w:rsidRPr="00F66218">
        <w:rPr>
          <w:rFonts w:ascii="Verdana" w:hAnsi="Verdana" w:cs="Arial"/>
        </w:rPr>
        <w:t xml:space="preserve"> Partnership, Avalon House, 278-280 Newtownards Rd, Belfast</w:t>
      </w:r>
      <w:r w:rsidR="00533892">
        <w:rPr>
          <w:rFonts w:ascii="Verdana" w:hAnsi="Verdana" w:cs="Arial"/>
        </w:rPr>
        <w:t xml:space="preserve"> </w:t>
      </w:r>
      <w:r w:rsidR="00F66218" w:rsidRPr="00F66218">
        <w:rPr>
          <w:rFonts w:ascii="Verdana" w:hAnsi="Verdana" w:cs="Arial"/>
        </w:rPr>
        <w:t>(</w:t>
      </w:r>
      <w:r w:rsidR="00171737">
        <w:rPr>
          <w:rFonts w:ascii="Verdana" w:hAnsi="Verdana" w:cs="Arial"/>
        </w:rPr>
        <w:t xml:space="preserve">and potentially </w:t>
      </w:r>
      <w:r w:rsidR="00F66218" w:rsidRPr="00F66218">
        <w:rPr>
          <w:rFonts w:ascii="Verdana" w:hAnsi="Verdana" w:cs="Arial"/>
        </w:rPr>
        <w:t>1 day a week</w:t>
      </w:r>
      <w:r w:rsidR="00533892">
        <w:rPr>
          <w:rFonts w:ascii="Verdana" w:hAnsi="Verdana" w:cs="Arial"/>
        </w:rPr>
        <w:t xml:space="preserve"> </w:t>
      </w:r>
      <w:r w:rsidR="00171737">
        <w:rPr>
          <w:rFonts w:ascii="Verdana" w:hAnsi="Verdana" w:cs="Arial"/>
        </w:rPr>
        <w:t xml:space="preserve">at </w:t>
      </w:r>
      <w:proofErr w:type="spellStart"/>
      <w:r w:rsidR="00F66218" w:rsidRPr="00F66218">
        <w:rPr>
          <w:rFonts w:ascii="Verdana" w:hAnsi="Verdana" w:cs="Arial"/>
        </w:rPr>
        <w:t>Hanwood</w:t>
      </w:r>
      <w:proofErr w:type="spellEnd"/>
      <w:r w:rsidR="00F66218" w:rsidRPr="00F66218">
        <w:rPr>
          <w:rFonts w:ascii="Verdana" w:hAnsi="Verdana" w:cs="Arial"/>
        </w:rPr>
        <w:t xml:space="preserve"> </w:t>
      </w:r>
      <w:r w:rsidR="00533892">
        <w:rPr>
          <w:rFonts w:ascii="Verdana" w:hAnsi="Verdana" w:cs="Arial"/>
        </w:rPr>
        <w:t>C</w:t>
      </w:r>
      <w:r w:rsidR="00F66218" w:rsidRPr="00F66218">
        <w:rPr>
          <w:rFonts w:ascii="Verdana" w:hAnsi="Verdana" w:cs="Arial"/>
        </w:rPr>
        <w:t xml:space="preserve">entre, </w:t>
      </w:r>
      <w:r w:rsidR="00F66218" w:rsidRPr="00F66218">
        <w:rPr>
          <w:rFonts w:ascii="Verdana" w:hAnsi="Verdana" w:cs="Arial"/>
          <w:shd w:val="clear" w:color="auto" w:fill="FFFFFF"/>
        </w:rPr>
        <w:t>Kinross Avenue, Belfast BT5 7GE</w:t>
      </w:r>
      <w:r w:rsidR="00171737">
        <w:rPr>
          <w:rFonts w:ascii="Verdana" w:hAnsi="Verdana" w:cs="Arial"/>
          <w:shd w:val="clear" w:color="auto" w:fill="FFFFFF"/>
        </w:rPr>
        <w:t>)</w:t>
      </w:r>
    </w:p>
    <w:p w14:paraId="2E62AF47" w14:textId="77777777" w:rsidR="00A941BE" w:rsidRPr="00F66218" w:rsidRDefault="00A941BE" w:rsidP="00B06DFA">
      <w:pPr>
        <w:pBdr>
          <w:bottom w:val="single" w:sz="12" w:space="1" w:color="auto"/>
        </w:pBdr>
        <w:jc w:val="both"/>
        <w:rPr>
          <w:rFonts w:ascii="Verdana" w:hAnsi="Verdana" w:cs="Arial"/>
        </w:rPr>
      </w:pPr>
    </w:p>
    <w:p w14:paraId="4562FA1D" w14:textId="5304F056" w:rsidR="00A941BE" w:rsidRPr="00F66218" w:rsidRDefault="00A941BE" w:rsidP="00B06DFA">
      <w:pPr>
        <w:pBdr>
          <w:bottom w:val="single" w:sz="12" w:space="1" w:color="auto"/>
        </w:pBdr>
        <w:jc w:val="both"/>
        <w:rPr>
          <w:rFonts w:ascii="Verdana" w:hAnsi="Verdana" w:cs="Arial"/>
        </w:rPr>
      </w:pPr>
      <w:r w:rsidRPr="00F66218">
        <w:rPr>
          <w:rFonts w:ascii="Verdana" w:hAnsi="Verdana" w:cs="Arial"/>
        </w:rPr>
        <w:t xml:space="preserve">Reports to: </w:t>
      </w:r>
      <w:r w:rsidR="0075041F">
        <w:rPr>
          <w:rFonts w:ascii="Verdana" w:hAnsi="Verdana" w:cs="Arial"/>
        </w:rPr>
        <w:t>Chief Executive,</w:t>
      </w:r>
      <w:r w:rsidR="0099077A" w:rsidRPr="00F66218">
        <w:rPr>
          <w:rFonts w:ascii="Verdana" w:hAnsi="Verdana" w:cs="Arial"/>
        </w:rPr>
        <w:t xml:space="preserve"> </w:t>
      </w:r>
      <w:proofErr w:type="spellStart"/>
      <w:r w:rsidR="0099077A" w:rsidRPr="00F66218">
        <w:rPr>
          <w:rFonts w:ascii="Verdana" w:hAnsi="Verdana" w:cs="Arial"/>
        </w:rPr>
        <w:t>EastSide</w:t>
      </w:r>
      <w:proofErr w:type="spellEnd"/>
      <w:r w:rsidR="0099077A" w:rsidRPr="00F66218">
        <w:rPr>
          <w:rFonts w:ascii="Verdana" w:hAnsi="Verdana" w:cs="Arial"/>
        </w:rPr>
        <w:t xml:space="preserve"> Partnership</w:t>
      </w:r>
    </w:p>
    <w:p w14:paraId="0121F4F1" w14:textId="77777777" w:rsidR="00A941BE" w:rsidRPr="00BF4750" w:rsidRDefault="00A941BE" w:rsidP="00B06DFA">
      <w:pPr>
        <w:pBdr>
          <w:bottom w:val="single" w:sz="12" w:space="1" w:color="auto"/>
        </w:pBdr>
        <w:jc w:val="both"/>
        <w:rPr>
          <w:rFonts w:ascii="Verdana" w:hAnsi="Verdana" w:cs="Arial"/>
        </w:rPr>
      </w:pPr>
    </w:p>
    <w:p w14:paraId="4820005A" w14:textId="77777777" w:rsidR="008B10DB" w:rsidRPr="00816DE0" w:rsidRDefault="008B10DB" w:rsidP="00B06DFA">
      <w:pPr>
        <w:jc w:val="both"/>
        <w:rPr>
          <w:rFonts w:ascii="Verdana" w:hAnsi="Verdana" w:cs="Arial"/>
          <w:b/>
          <w:sz w:val="24"/>
          <w:szCs w:val="24"/>
        </w:rPr>
      </w:pPr>
      <w:r w:rsidRPr="00816DE0">
        <w:rPr>
          <w:rFonts w:ascii="Verdana" w:hAnsi="Verdana" w:cs="Arial"/>
          <w:b/>
          <w:sz w:val="24"/>
          <w:szCs w:val="24"/>
        </w:rPr>
        <w:t>Terms and conditions</w:t>
      </w:r>
    </w:p>
    <w:p w14:paraId="0EBA50C5" w14:textId="77777777" w:rsidR="008B10DB" w:rsidRPr="00BF4750" w:rsidRDefault="008B10DB" w:rsidP="00B06DFA">
      <w:pPr>
        <w:jc w:val="both"/>
        <w:rPr>
          <w:rFonts w:ascii="Verdana" w:hAnsi="Verdana" w:cs="Arial"/>
        </w:rPr>
      </w:pPr>
    </w:p>
    <w:p w14:paraId="1CB94167" w14:textId="72EDA97F" w:rsidR="00076FD0" w:rsidRPr="00BF4750" w:rsidRDefault="008B10DB" w:rsidP="00B06DFA">
      <w:pPr>
        <w:jc w:val="both"/>
        <w:rPr>
          <w:rFonts w:ascii="Verdana" w:hAnsi="Verdana" w:cs="Arial"/>
        </w:rPr>
      </w:pPr>
      <w:r w:rsidRPr="00BF4750">
        <w:rPr>
          <w:rFonts w:ascii="Verdana" w:hAnsi="Verdana" w:cs="Arial"/>
          <w:b/>
        </w:rPr>
        <w:t>Salary:</w:t>
      </w:r>
      <w:r w:rsidRPr="00BF4750">
        <w:rPr>
          <w:rFonts w:ascii="Verdana" w:hAnsi="Verdana" w:cs="Arial"/>
        </w:rPr>
        <w:t xml:space="preserve"> </w:t>
      </w:r>
      <w:r w:rsidR="00171737">
        <w:rPr>
          <w:rFonts w:ascii="Verdana" w:hAnsi="Verdana" w:cs="Arial"/>
        </w:rPr>
        <w:t xml:space="preserve">NJC Pt 26 </w:t>
      </w:r>
      <w:r w:rsidR="00076FD0" w:rsidRPr="00B7202D">
        <w:rPr>
          <w:rFonts w:ascii="Verdana" w:hAnsi="Verdana" w:cs="Arial"/>
        </w:rPr>
        <w:t>£</w:t>
      </w:r>
      <w:r w:rsidR="00171737">
        <w:rPr>
          <w:rFonts w:ascii="Verdana" w:hAnsi="Verdana" w:cs="Arial"/>
        </w:rPr>
        <w:t>23,866</w:t>
      </w:r>
      <w:r w:rsidR="00A941BE" w:rsidRPr="00B7202D">
        <w:rPr>
          <w:rFonts w:ascii="Verdana" w:hAnsi="Verdana" w:cs="Arial"/>
        </w:rPr>
        <w:t xml:space="preserve"> + 7.5% pension</w:t>
      </w:r>
      <w:r w:rsidR="00533892">
        <w:rPr>
          <w:rFonts w:ascii="Verdana" w:hAnsi="Verdana" w:cs="Arial"/>
        </w:rPr>
        <w:t xml:space="preserve"> </w:t>
      </w:r>
      <w:r w:rsidR="00171737">
        <w:rPr>
          <w:rFonts w:ascii="Verdana" w:hAnsi="Verdana" w:cs="Arial"/>
        </w:rPr>
        <w:t>(</w:t>
      </w:r>
      <w:r w:rsidR="00CA7425">
        <w:rPr>
          <w:rFonts w:ascii="Verdana" w:hAnsi="Verdana" w:cs="Arial"/>
        </w:rPr>
        <w:t>s</w:t>
      </w:r>
      <w:r w:rsidR="00533892">
        <w:rPr>
          <w:rFonts w:ascii="Verdana" w:hAnsi="Verdana" w:cs="Arial"/>
        </w:rPr>
        <w:t xml:space="preserve">alary </w:t>
      </w:r>
      <w:r w:rsidR="00171737">
        <w:rPr>
          <w:rFonts w:ascii="Verdana" w:hAnsi="Verdana" w:cs="Arial"/>
        </w:rPr>
        <w:t>is currently under review)</w:t>
      </w:r>
      <w:r w:rsidR="00533892">
        <w:rPr>
          <w:rFonts w:ascii="Verdana" w:hAnsi="Verdana" w:cs="Arial"/>
        </w:rPr>
        <w:t>.</w:t>
      </w:r>
    </w:p>
    <w:p w14:paraId="0A0EC9DD" w14:textId="77777777" w:rsidR="008B10DB" w:rsidRPr="00BF4750" w:rsidRDefault="008B10DB" w:rsidP="00B06DFA">
      <w:pPr>
        <w:jc w:val="both"/>
        <w:rPr>
          <w:rFonts w:ascii="Verdana" w:hAnsi="Verdana" w:cs="Arial"/>
        </w:rPr>
      </w:pPr>
    </w:p>
    <w:p w14:paraId="7462D4A9" w14:textId="2B8E7D69" w:rsidR="008B10DB" w:rsidRDefault="008B10DB" w:rsidP="00B06DFA">
      <w:pPr>
        <w:jc w:val="both"/>
        <w:rPr>
          <w:rFonts w:ascii="Verdana" w:hAnsi="Verdana" w:cs="Arial"/>
          <w:i/>
        </w:rPr>
      </w:pPr>
      <w:r w:rsidRPr="005F11B5">
        <w:rPr>
          <w:rFonts w:ascii="Verdana" w:hAnsi="Verdana" w:cs="Arial"/>
          <w:b/>
        </w:rPr>
        <w:t>Contract:</w:t>
      </w:r>
      <w:r w:rsidR="007543AC">
        <w:rPr>
          <w:rFonts w:ascii="Verdana" w:hAnsi="Verdana" w:cs="Arial"/>
          <w:b/>
        </w:rPr>
        <w:t xml:space="preserve"> </w:t>
      </w:r>
      <w:r w:rsidR="005F11B5" w:rsidRPr="00FA5934">
        <w:rPr>
          <w:rFonts w:ascii="Verdana" w:hAnsi="Verdana" w:cs="Arial"/>
          <w:szCs w:val="24"/>
        </w:rPr>
        <w:t xml:space="preserve">This is a permanent </w:t>
      </w:r>
      <w:proofErr w:type="gramStart"/>
      <w:r w:rsidR="005F11B5" w:rsidRPr="00FA5934">
        <w:rPr>
          <w:rFonts w:ascii="Verdana" w:hAnsi="Verdana" w:cs="Arial"/>
          <w:szCs w:val="24"/>
        </w:rPr>
        <w:t>post,</w:t>
      </w:r>
      <w:proofErr w:type="gramEnd"/>
      <w:r w:rsidR="005F11B5" w:rsidRPr="00FA5934">
        <w:rPr>
          <w:rFonts w:ascii="Verdana" w:hAnsi="Verdana" w:cs="Arial"/>
          <w:szCs w:val="24"/>
        </w:rPr>
        <w:t xml:space="preserve"> however it is dependent on future funding</w:t>
      </w:r>
      <w:r w:rsidR="002E4EBA" w:rsidRPr="00FA5934">
        <w:rPr>
          <w:rFonts w:ascii="Verdana" w:hAnsi="Verdana" w:cs="Arial"/>
          <w:szCs w:val="24"/>
        </w:rPr>
        <w:t xml:space="preserve">, which is currently secured </w:t>
      </w:r>
      <w:r w:rsidR="00EB686F" w:rsidRPr="00FA5934">
        <w:rPr>
          <w:rFonts w:ascii="Verdana" w:hAnsi="Verdana" w:cs="Arial"/>
        </w:rPr>
        <w:t>until 31</w:t>
      </w:r>
      <w:r w:rsidR="006411C0" w:rsidRPr="006411C0">
        <w:rPr>
          <w:rFonts w:ascii="Verdana" w:hAnsi="Verdana" w:cs="Arial"/>
          <w:vertAlign w:val="superscript"/>
        </w:rPr>
        <w:t>st</w:t>
      </w:r>
      <w:r w:rsidR="006411C0">
        <w:rPr>
          <w:rFonts w:ascii="Verdana" w:hAnsi="Verdana" w:cs="Arial"/>
        </w:rPr>
        <w:t xml:space="preserve"> </w:t>
      </w:r>
      <w:r w:rsidR="00FA5934" w:rsidRPr="00FA5934">
        <w:rPr>
          <w:rFonts w:ascii="Verdana" w:hAnsi="Verdana" w:cs="Arial"/>
        </w:rPr>
        <w:t>March 201</w:t>
      </w:r>
      <w:r w:rsidR="00F66218">
        <w:rPr>
          <w:rFonts w:ascii="Verdana" w:hAnsi="Verdana" w:cs="Arial"/>
        </w:rPr>
        <w:t>9</w:t>
      </w:r>
      <w:r w:rsidR="00EB686F" w:rsidRPr="00FA5934">
        <w:rPr>
          <w:rFonts w:ascii="Verdana" w:hAnsi="Verdana" w:cs="Arial"/>
        </w:rPr>
        <w:t xml:space="preserve">. </w:t>
      </w:r>
      <w:r w:rsidR="00076FD0" w:rsidRPr="00FA5934">
        <w:rPr>
          <w:rFonts w:ascii="Verdana" w:hAnsi="Verdana" w:cs="Arial"/>
          <w:i/>
        </w:rPr>
        <w:t>Job sub</w:t>
      </w:r>
      <w:r w:rsidR="005F11B5" w:rsidRPr="00FA5934">
        <w:rPr>
          <w:rFonts w:ascii="Verdana" w:hAnsi="Verdana" w:cs="Arial"/>
          <w:i/>
        </w:rPr>
        <w:t xml:space="preserve">ject to </w:t>
      </w:r>
      <w:proofErr w:type="gramStart"/>
      <w:r w:rsidR="005F11B5" w:rsidRPr="00FA5934">
        <w:rPr>
          <w:rFonts w:ascii="Verdana" w:hAnsi="Verdana" w:cs="Arial"/>
          <w:i/>
        </w:rPr>
        <w:t>6 month</w:t>
      </w:r>
      <w:proofErr w:type="gramEnd"/>
      <w:r w:rsidR="005F11B5" w:rsidRPr="00FA5934">
        <w:rPr>
          <w:rFonts w:ascii="Verdana" w:hAnsi="Verdana" w:cs="Arial"/>
          <w:i/>
        </w:rPr>
        <w:t xml:space="preserve"> probation period.</w:t>
      </w:r>
    </w:p>
    <w:p w14:paraId="0E854C23" w14:textId="77777777" w:rsidR="008B10DB" w:rsidRPr="00BF4750" w:rsidRDefault="008B10DB" w:rsidP="00B06DFA">
      <w:pPr>
        <w:jc w:val="both"/>
        <w:rPr>
          <w:rFonts w:ascii="Verdana" w:hAnsi="Verdana" w:cs="Arial"/>
        </w:rPr>
      </w:pPr>
    </w:p>
    <w:p w14:paraId="65F31EAA" w14:textId="7006CB80" w:rsidR="00D83896" w:rsidRDefault="00D83896" w:rsidP="001E2185">
      <w:pPr>
        <w:jc w:val="both"/>
        <w:rPr>
          <w:rFonts w:ascii="Verdana" w:hAnsi="Verdana" w:cs="Arial"/>
          <w:b/>
        </w:rPr>
      </w:pPr>
      <w:r>
        <w:rPr>
          <w:rFonts w:ascii="Verdana" w:hAnsi="Verdana" w:cs="Arial"/>
          <w:b/>
        </w:rPr>
        <w:t>Holidays:</w:t>
      </w:r>
      <w:r w:rsidRPr="00D83896">
        <w:rPr>
          <w:rFonts w:ascii="Verdana" w:hAnsi="Verdana" w:cs="Arial"/>
        </w:rPr>
        <w:t xml:space="preserve"> </w:t>
      </w:r>
      <w:r w:rsidRPr="00CB7B6F">
        <w:rPr>
          <w:rFonts w:ascii="Verdana" w:hAnsi="Verdana" w:cs="Arial"/>
        </w:rPr>
        <w:t>25 days per year plus statutory holidays</w:t>
      </w:r>
    </w:p>
    <w:p w14:paraId="13FD0DA9" w14:textId="77777777" w:rsidR="00D83896" w:rsidRDefault="00D83896" w:rsidP="001E2185">
      <w:pPr>
        <w:jc w:val="both"/>
        <w:rPr>
          <w:rFonts w:ascii="Verdana" w:hAnsi="Verdana" w:cs="Arial"/>
          <w:b/>
        </w:rPr>
      </w:pPr>
    </w:p>
    <w:p w14:paraId="25286F3F" w14:textId="3AEC3D6B" w:rsidR="00A941BE" w:rsidRDefault="00A941BE" w:rsidP="001E2185">
      <w:pPr>
        <w:jc w:val="both"/>
        <w:rPr>
          <w:rFonts w:ascii="Verdana" w:hAnsi="Verdana" w:cs="Arial"/>
          <w:b/>
        </w:rPr>
      </w:pPr>
      <w:r>
        <w:rPr>
          <w:rFonts w:ascii="Verdana" w:hAnsi="Verdana" w:cs="Arial"/>
          <w:b/>
        </w:rPr>
        <w:t xml:space="preserve">Work hours: </w:t>
      </w:r>
      <w:r w:rsidRPr="00A941BE">
        <w:rPr>
          <w:rFonts w:ascii="Verdana" w:hAnsi="Verdana" w:cs="Arial"/>
        </w:rPr>
        <w:t>37</w:t>
      </w:r>
      <w:r w:rsidR="00AA37ED">
        <w:rPr>
          <w:rFonts w:ascii="Verdana" w:hAnsi="Verdana" w:cs="Arial"/>
        </w:rPr>
        <w:t>.5</w:t>
      </w:r>
      <w:r w:rsidRPr="00A941BE">
        <w:rPr>
          <w:rFonts w:ascii="Verdana" w:hAnsi="Verdana" w:cs="Arial"/>
        </w:rPr>
        <w:t xml:space="preserve"> hours per week. Some of the specified hours will be at unsocial times</w:t>
      </w:r>
    </w:p>
    <w:p w14:paraId="49874A8F" w14:textId="77777777" w:rsidR="007205FE" w:rsidRPr="00BF4750" w:rsidRDefault="007205FE" w:rsidP="00B06DFA">
      <w:pPr>
        <w:pBdr>
          <w:bottom w:val="single" w:sz="12" w:space="1" w:color="auto"/>
        </w:pBdr>
        <w:jc w:val="both"/>
        <w:rPr>
          <w:rFonts w:ascii="Verdana" w:hAnsi="Verdana" w:cs="Arial"/>
        </w:rPr>
      </w:pPr>
    </w:p>
    <w:p w14:paraId="5DE7945E" w14:textId="77777777" w:rsidR="00AA7A19" w:rsidRPr="00816DE0" w:rsidRDefault="00AA7A19" w:rsidP="00BF4750">
      <w:pPr>
        <w:jc w:val="both"/>
        <w:rPr>
          <w:rFonts w:ascii="Verdana" w:hAnsi="Verdana" w:cs="Arial"/>
          <w:b/>
          <w:sz w:val="24"/>
          <w:szCs w:val="24"/>
        </w:rPr>
      </w:pPr>
      <w:r w:rsidRPr="00816DE0">
        <w:rPr>
          <w:rFonts w:ascii="Verdana" w:hAnsi="Verdana" w:cs="Arial"/>
          <w:b/>
          <w:sz w:val="24"/>
          <w:szCs w:val="24"/>
        </w:rPr>
        <w:t>Main Purpose of Job</w:t>
      </w:r>
    </w:p>
    <w:p w14:paraId="4D4AC73C" w14:textId="77777777" w:rsidR="00683494" w:rsidRDefault="00683494" w:rsidP="00BF4750">
      <w:pPr>
        <w:jc w:val="both"/>
        <w:rPr>
          <w:rFonts w:ascii="Verdana" w:hAnsi="Verdana" w:cs="Arial"/>
        </w:rPr>
      </w:pPr>
    </w:p>
    <w:p w14:paraId="431B4F14" w14:textId="7AF073E2" w:rsidR="00D612A4" w:rsidRDefault="00D612A4" w:rsidP="00D612A4">
      <w:pPr>
        <w:jc w:val="both"/>
        <w:rPr>
          <w:rFonts w:ascii="Verdana" w:hAnsi="Verdana"/>
        </w:rPr>
      </w:pPr>
      <w:r w:rsidRPr="008E3DF6">
        <w:rPr>
          <w:rFonts w:ascii="Verdana" w:hAnsi="Verdana"/>
        </w:rPr>
        <w:t xml:space="preserve">To provide professional support to two East Belfast Neighbourhood Renewal Partnerships </w:t>
      </w:r>
      <w:r w:rsidR="00D83896">
        <w:rPr>
          <w:rFonts w:ascii="Verdana" w:hAnsi="Verdana"/>
        </w:rPr>
        <w:t xml:space="preserve">(NRPs) in </w:t>
      </w:r>
      <w:r w:rsidRPr="008E3DF6">
        <w:rPr>
          <w:rFonts w:ascii="Verdana" w:hAnsi="Verdana"/>
        </w:rPr>
        <w:t xml:space="preserve">Inner East and </w:t>
      </w:r>
      <w:proofErr w:type="spellStart"/>
      <w:r w:rsidRPr="008E3DF6">
        <w:rPr>
          <w:rFonts w:ascii="Verdana" w:hAnsi="Verdana"/>
        </w:rPr>
        <w:t>Tullycarnet</w:t>
      </w:r>
      <w:proofErr w:type="spellEnd"/>
    </w:p>
    <w:p w14:paraId="16060B63" w14:textId="77777777" w:rsidR="00D612A4" w:rsidRDefault="00D612A4" w:rsidP="00D612A4">
      <w:pPr>
        <w:jc w:val="both"/>
        <w:rPr>
          <w:rFonts w:ascii="Verdana" w:hAnsi="Verdana"/>
        </w:rPr>
      </w:pPr>
    </w:p>
    <w:p w14:paraId="62F012E0" w14:textId="1637064E" w:rsidR="00D612A4" w:rsidRDefault="00D612A4" w:rsidP="00D612A4">
      <w:pPr>
        <w:jc w:val="both"/>
        <w:rPr>
          <w:rFonts w:ascii="Verdana" w:hAnsi="Verdana"/>
        </w:rPr>
      </w:pPr>
      <w:r>
        <w:rPr>
          <w:rFonts w:ascii="Verdana" w:hAnsi="Verdana"/>
        </w:rPr>
        <w:t xml:space="preserve">To support </w:t>
      </w:r>
      <w:r w:rsidRPr="008E3DF6">
        <w:rPr>
          <w:rFonts w:ascii="Verdana" w:hAnsi="Verdana"/>
        </w:rPr>
        <w:t xml:space="preserve">the delivery of </w:t>
      </w:r>
      <w:r>
        <w:rPr>
          <w:rFonts w:ascii="Verdana" w:hAnsi="Verdana"/>
        </w:rPr>
        <w:t xml:space="preserve">both the Inner East and </w:t>
      </w:r>
      <w:proofErr w:type="spellStart"/>
      <w:r>
        <w:rPr>
          <w:rFonts w:ascii="Verdana" w:hAnsi="Verdana"/>
        </w:rPr>
        <w:t>Tullycarnet</w:t>
      </w:r>
      <w:proofErr w:type="spellEnd"/>
      <w:r>
        <w:rPr>
          <w:rFonts w:ascii="Verdana" w:hAnsi="Verdana"/>
        </w:rPr>
        <w:t xml:space="preserve"> </w:t>
      </w:r>
      <w:r w:rsidRPr="008E3DF6">
        <w:rPr>
          <w:rFonts w:ascii="Verdana" w:hAnsi="Verdana"/>
        </w:rPr>
        <w:t>Neig</w:t>
      </w:r>
      <w:r>
        <w:rPr>
          <w:rFonts w:ascii="Verdana" w:hAnsi="Verdana"/>
        </w:rPr>
        <w:t>hbourhood Renewal Action Plans</w:t>
      </w:r>
    </w:p>
    <w:p w14:paraId="5AE443BC" w14:textId="77777777" w:rsidR="00D612A4" w:rsidRPr="008E3DF6" w:rsidRDefault="00D612A4" w:rsidP="00D612A4">
      <w:pPr>
        <w:jc w:val="both"/>
        <w:rPr>
          <w:rFonts w:ascii="Verdana" w:hAnsi="Verdana"/>
        </w:rPr>
      </w:pPr>
    </w:p>
    <w:p w14:paraId="2F10FD02" w14:textId="24FE98BE" w:rsidR="00D612A4" w:rsidRDefault="00D612A4" w:rsidP="00D612A4">
      <w:pPr>
        <w:jc w:val="both"/>
        <w:rPr>
          <w:rFonts w:ascii="Verdana" w:hAnsi="Verdana"/>
        </w:rPr>
      </w:pPr>
      <w:r w:rsidRPr="008E3DF6">
        <w:rPr>
          <w:rFonts w:ascii="Verdana" w:hAnsi="Verdana"/>
        </w:rPr>
        <w:t xml:space="preserve">To promote the benefits of the Neighbourhood Renewal process in the respective Neighbourhood Renewal Areas and encourage increased participation across the </w:t>
      </w:r>
      <w:r>
        <w:rPr>
          <w:rFonts w:ascii="Verdana" w:hAnsi="Verdana"/>
        </w:rPr>
        <w:t xml:space="preserve">sub-groups and the </w:t>
      </w:r>
      <w:r w:rsidR="00D83896">
        <w:rPr>
          <w:rFonts w:ascii="Verdana" w:hAnsi="Verdana"/>
        </w:rPr>
        <w:t>Partnerships</w:t>
      </w:r>
      <w:r w:rsidR="00171737">
        <w:rPr>
          <w:rFonts w:ascii="Verdana" w:hAnsi="Verdana"/>
        </w:rPr>
        <w:t xml:space="preserve"> </w:t>
      </w:r>
    </w:p>
    <w:p w14:paraId="2860ABAE" w14:textId="77777777" w:rsidR="00D612A4" w:rsidRPr="008E3DF6" w:rsidRDefault="00D612A4" w:rsidP="00D612A4">
      <w:pPr>
        <w:jc w:val="both"/>
        <w:rPr>
          <w:rFonts w:ascii="Verdana" w:hAnsi="Verdana"/>
        </w:rPr>
      </w:pPr>
    </w:p>
    <w:p w14:paraId="22CC5CEE" w14:textId="4EE051B2" w:rsidR="00D612A4" w:rsidRDefault="00D612A4" w:rsidP="00D612A4">
      <w:pPr>
        <w:jc w:val="both"/>
        <w:rPr>
          <w:rFonts w:ascii="Verdana" w:hAnsi="Verdana"/>
        </w:rPr>
      </w:pPr>
      <w:r w:rsidRPr="008E3DF6">
        <w:rPr>
          <w:rFonts w:ascii="Verdana" w:hAnsi="Verdana"/>
        </w:rPr>
        <w:t xml:space="preserve">To assist the NRPs </w:t>
      </w:r>
      <w:r w:rsidR="00D83896">
        <w:rPr>
          <w:rFonts w:ascii="Verdana" w:hAnsi="Verdana"/>
        </w:rPr>
        <w:t xml:space="preserve">to analyse and prioritise the needs of the Neighbourhood Renewal Areas and </w:t>
      </w:r>
      <w:r w:rsidRPr="008E3DF6">
        <w:rPr>
          <w:rFonts w:ascii="Verdana" w:hAnsi="Verdana"/>
        </w:rPr>
        <w:t>refl</w:t>
      </w:r>
      <w:r w:rsidR="006E0628">
        <w:rPr>
          <w:rFonts w:ascii="Verdana" w:hAnsi="Verdana"/>
        </w:rPr>
        <w:t>ect these in their Action Plans</w:t>
      </w:r>
    </w:p>
    <w:p w14:paraId="2A6BEAA0" w14:textId="146DECA1" w:rsidR="00973663" w:rsidRDefault="00973663" w:rsidP="00D612A4">
      <w:pPr>
        <w:jc w:val="both"/>
        <w:rPr>
          <w:rFonts w:ascii="Verdana" w:hAnsi="Verdana"/>
        </w:rPr>
      </w:pPr>
    </w:p>
    <w:p w14:paraId="581B9AE7" w14:textId="3B66FF0D" w:rsidR="00F66218" w:rsidRDefault="00F66218" w:rsidP="00D612A4">
      <w:pPr>
        <w:jc w:val="both"/>
        <w:rPr>
          <w:rFonts w:ascii="Verdana" w:hAnsi="Verdana"/>
        </w:rPr>
      </w:pPr>
      <w:r>
        <w:rPr>
          <w:rFonts w:ascii="Verdana" w:hAnsi="Verdana"/>
        </w:rPr>
        <w:t>To manage the Scaffolding Project as a key project in the Neighbourhood Renewal Areas Action Plan</w:t>
      </w:r>
      <w:r w:rsidR="00A766E5">
        <w:rPr>
          <w:rFonts w:ascii="Verdana" w:hAnsi="Verdana"/>
        </w:rPr>
        <w:t>s</w:t>
      </w:r>
    </w:p>
    <w:p w14:paraId="099AE2DF" w14:textId="77777777" w:rsidR="00F66218" w:rsidRDefault="00F66218" w:rsidP="00D612A4">
      <w:pPr>
        <w:jc w:val="both"/>
        <w:rPr>
          <w:rFonts w:ascii="Verdana" w:hAnsi="Verdana"/>
        </w:rPr>
      </w:pPr>
    </w:p>
    <w:p w14:paraId="39C70334" w14:textId="1515CF69" w:rsidR="00D612A4" w:rsidRDefault="00D612A4" w:rsidP="00D612A4">
      <w:pPr>
        <w:jc w:val="both"/>
        <w:rPr>
          <w:rFonts w:ascii="Verdana" w:hAnsi="Verdana"/>
        </w:rPr>
      </w:pPr>
      <w:r w:rsidRPr="008E3DF6">
        <w:rPr>
          <w:rFonts w:ascii="Verdana" w:hAnsi="Verdana"/>
        </w:rPr>
        <w:lastRenderedPageBreak/>
        <w:t>To promote collaboration between local service providers, assist in co-ordinating delivery and to co-ordinate the implementation, review and evaluation of</w:t>
      </w:r>
      <w:r>
        <w:rPr>
          <w:rFonts w:ascii="Verdana" w:hAnsi="Verdana"/>
        </w:rPr>
        <w:t xml:space="preserve"> the Neighbourhood Action Plans</w:t>
      </w:r>
    </w:p>
    <w:p w14:paraId="776F9345" w14:textId="77777777" w:rsidR="00683494" w:rsidRDefault="00683494" w:rsidP="00B06DFA">
      <w:pPr>
        <w:pBdr>
          <w:bottom w:val="single" w:sz="12" w:space="1" w:color="auto"/>
        </w:pBdr>
        <w:jc w:val="both"/>
        <w:rPr>
          <w:rFonts w:ascii="Verdana" w:hAnsi="Verdana" w:cs="Arial"/>
        </w:rPr>
      </w:pPr>
    </w:p>
    <w:p w14:paraId="6E7DCF88" w14:textId="3D6C2581" w:rsidR="00BB79D6" w:rsidRPr="00816DE0" w:rsidRDefault="00683494" w:rsidP="00B06DFA">
      <w:pPr>
        <w:jc w:val="both"/>
        <w:rPr>
          <w:rFonts w:ascii="Verdana" w:hAnsi="Verdana" w:cs="Arial"/>
          <w:b/>
          <w:sz w:val="24"/>
          <w:szCs w:val="24"/>
        </w:rPr>
      </w:pPr>
      <w:r w:rsidRPr="00816DE0">
        <w:rPr>
          <w:rFonts w:ascii="Verdana" w:hAnsi="Verdana" w:cs="Arial"/>
          <w:b/>
          <w:sz w:val="24"/>
          <w:szCs w:val="24"/>
        </w:rPr>
        <w:t>S</w:t>
      </w:r>
      <w:r w:rsidR="00BB79D6" w:rsidRPr="00816DE0">
        <w:rPr>
          <w:rFonts w:ascii="Verdana" w:hAnsi="Verdana" w:cs="Arial"/>
          <w:b/>
          <w:sz w:val="24"/>
          <w:szCs w:val="24"/>
        </w:rPr>
        <w:t>ummary of responsibilities and personal duties</w:t>
      </w:r>
    </w:p>
    <w:p w14:paraId="6B8F83E6" w14:textId="77777777" w:rsidR="00AA7A19" w:rsidRPr="00683494" w:rsidRDefault="00AA7A19" w:rsidP="00A740CC">
      <w:pPr>
        <w:jc w:val="both"/>
        <w:rPr>
          <w:rFonts w:ascii="Verdana" w:hAnsi="Verdana" w:cs="Arial"/>
          <w:b/>
        </w:rPr>
      </w:pPr>
    </w:p>
    <w:p w14:paraId="7944257A" w14:textId="0292E0EC" w:rsidR="00233C64" w:rsidRPr="00233C64" w:rsidRDefault="00233C64" w:rsidP="00A740CC">
      <w:pPr>
        <w:pStyle w:val="ListParagraph"/>
        <w:numPr>
          <w:ilvl w:val="0"/>
          <w:numId w:val="5"/>
        </w:numPr>
        <w:jc w:val="both"/>
        <w:rPr>
          <w:rFonts w:ascii="Verdana" w:hAnsi="Verdana" w:cs="Arial"/>
        </w:rPr>
      </w:pPr>
      <w:r w:rsidRPr="00233C64">
        <w:rPr>
          <w:rFonts w:ascii="Verdana" w:hAnsi="Verdana" w:cs="Arial"/>
        </w:rPr>
        <w:t xml:space="preserve">To </w:t>
      </w:r>
      <w:r w:rsidR="00D83896">
        <w:rPr>
          <w:rFonts w:ascii="Verdana" w:hAnsi="Verdana" w:cs="Arial"/>
        </w:rPr>
        <w:t xml:space="preserve">provide professional administrative support to the NRPs and any sub-groups. To ensure that meetings operate </w:t>
      </w:r>
      <w:r w:rsidR="00F66218">
        <w:rPr>
          <w:rFonts w:ascii="Verdana" w:hAnsi="Verdana" w:cs="Arial"/>
        </w:rPr>
        <w:t>effectively,</w:t>
      </w:r>
      <w:r w:rsidR="00D83896">
        <w:rPr>
          <w:rFonts w:ascii="Verdana" w:hAnsi="Verdana" w:cs="Arial"/>
        </w:rPr>
        <w:t xml:space="preserve"> and records are maintained to a high standard. This will include arranging and servicing meetings including: setting dates; securing suitable venues; drawing up appropriate agenda; and recording minutes of meetings</w:t>
      </w:r>
    </w:p>
    <w:p w14:paraId="01DB589A" w14:textId="77777777" w:rsidR="00233C64" w:rsidRPr="00233C64" w:rsidRDefault="00233C64" w:rsidP="00A740CC">
      <w:pPr>
        <w:pStyle w:val="ListParagraph"/>
        <w:jc w:val="both"/>
        <w:rPr>
          <w:rFonts w:ascii="Verdana" w:hAnsi="Verdana" w:cs="Arial"/>
          <w:highlight w:val="yellow"/>
        </w:rPr>
      </w:pPr>
    </w:p>
    <w:p w14:paraId="591D5977" w14:textId="77777777" w:rsidR="00D83896" w:rsidRDefault="00E21C84" w:rsidP="00A740CC">
      <w:pPr>
        <w:pStyle w:val="ListParagraph"/>
        <w:numPr>
          <w:ilvl w:val="0"/>
          <w:numId w:val="5"/>
        </w:numPr>
        <w:jc w:val="both"/>
        <w:rPr>
          <w:rFonts w:ascii="Verdana" w:hAnsi="Verdana" w:cs="Arial"/>
        </w:rPr>
      </w:pPr>
      <w:r>
        <w:rPr>
          <w:rFonts w:ascii="Verdana" w:hAnsi="Verdana" w:cs="Arial"/>
        </w:rPr>
        <w:t xml:space="preserve">To </w:t>
      </w:r>
      <w:r w:rsidR="00D83896">
        <w:rPr>
          <w:rFonts w:ascii="Verdana" w:hAnsi="Verdana" w:cs="Arial"/>
        </w:rPr>
        <w:t>maintain, and where necessary, establish relevant sub-groups or working groups to implement the projects detailed within the Neighbourhood Action Plans</w:t>
      </w:r>
    </w:p>
    <w:p w14:paraId="0F13FF83" w14:textId="77777777" w:rsidR="00D83896" w:rsidRPr="00D83896" w:rsidRDefault="00D83896" w:rsidP="00A740CC">
      <w:pPr>
        <w:pStyle w:val="ListParagraph"/>
        <w:rPr>
          <w:rFonts w:ascii="Verdana" w:hAnsi="Verdana" w:cs="Arial"/>
        </w:rPr>
      </w:pPr>
    </w:p>
    <w:p w14:paraId="16DB332D" w14:textId="469AAB3A" w:rsidR="00503230" w:rsidRDefault="00503230" w:rsidP="00A740CC">
      <w:pPr>
        <w:pStyle w:val="ListParagraph"/>
        <w:numPr>
          <w:ilvl w:val="0"/>
          <w:numId w:val="5"/>
        </w:numPr>
        <w:jc w:val="both"/>
        <w:rPr>
          <w:rFonts w:ascii="Verdana" w:hAnsi="Verdana" w:cs="Arial"/>
        </w:rPr>
      </w:pPr>
      <w:r>
        <w:rPr>
          <w:rFonts w:ascii="Verdana" w:hAnsi="Verdana" w:cs="Arial"/>
        </w:rPr>
        <w:t>To assist the NRPs to put in place appropriate procedures to govern the conduct of their business in line with the D</w:t>
      </w:r>
      <w:r w:rsidR="0075041F">
        <w:rPr>
          <w:rFonts w:ascii="Verdana" w:hAnsi="Verdana" w:cs="Arial"/>
        </w:rPr>
        <w:t xml:space="preserve">epartment </w:t>
      </w:r>
      <w:r w:rsidR="00F66218">
        <w:rPr>
          <w:rFonts w:ascii="Verdana" w:hAnsi="Verdana" w:cs="Arial"/>
        </w:rPr>
        <w:t>f</w:t>
      </w:r>
      <w:r w:rsidR="0075041F">
        <w:rPr>
          <w:rFonts w:ascii="Verdana" w:hAnsi="Verdana" w:cs="Arial"/>
        </w:rPr>
        <w:t xml:space="preserve">or </w:t>
      </w:r>
      <w:r w:rsidR="00F66218">
        <w:rPr>
          <w:rFonts w:ascii="Verdana" w:hAnsi="Verdana" w:cs="Arial"/>
        </w:rPr>
        <w:t>C</w:t>
      </w:r>
      <w:r w:rsidR="0075041F">
        <w:rPr>
          <w:rFonts w:ascii="Verdana" w:hAnsi="Verdana" w:cs="Arial"/>
        </w:rPr>
        <w:t>ommunities (</w:t>
      </w:r>
      <w:proofErr w:type="spellStart"/>
      <w:r w:rsidR="0075041F">
        <w:rPr>
          <w:rFonts w:ascii="Verdana" w:hAnsi="Verdana" w:cs="Arial"/>
        </w:rPr>
        <w:t>DfC</w:t>
      </w:r>
      <w:proofErr w:type="spellEnd"/>
      <w:r w:rsidR="0075041F">
        <w:rPr>
          <w:rFonts w:ascii="Verdana" w:hAnsi="Verdana" w:cs="Arial"/>
        </w:rPr>
        <w:t>)</w:t>
      </w:r>
      <w:r>
        <w:rPr>
          <w:rFonts w:ascii="Verdana" w:hAnsi="Verdana" w:cs="Arial"/>
        </w:rPr>
        <w:t xml:space="preserve"> Code of Practice</w:t>
      </w:r>
    </w:p>
    <w:p w14:paraId="269F5584" w14:textId="77777777" w:rsidR="00503230" w:rsidRPr="00503230" w:rsidRDefault="00503230" w:rsidP="00A740CC">
      <w:pPr>
        <w:pStyle w:val="ListParagraph"/>
        <w:rPr>
          <w:rFonts w:ascii="Verdana" w:hAnsi="Verdana" w:cs="Arial"/>
        </w:rPr>
      </w:pPr>
    </w:p>
    <w:p w14:paraId="6CCCCD8E" w14:textId="77777777" w:rsidR="00503230" w:rsidRDefault="00503230" w:rsidP="00A740CC">
      <w:pPr>
        <w:pStyle w:val="ListParagraph"/>
        <w:numPr>
          <w:ilvl w:val="0"/>
          <w:numId w:val="5"/>
        </w:numPr>
        <w:jc w:val="both"/>
        <w:rPr>
          <w:rFonts w:ascii="Verdana" w:hAnsi="Verdana" w:cs="Arial"/>
        </w:rPr>
      </w:pPr>
      <w:r>
        <w:rPr>
          <w:rFonts w:ascii="Verdana" w:hAnsi="Verdana" w:cs="Arial"/>
        </w:rPr>
        <w:t>To assist the NRPs to interpret and analyse relevant socio-economic material that may be relevant to the implementation of the Neighbourhood Renewal Action Plans</w:t>
      </w:r>
    </w:p>
    <w:p w14:paraId="1F40A34A" w14:textId="77777777" w:rsidR="00503230" w:rsidRPr="00503230" w:rsidRDefault="00503230" w:rsidP="00A740CC">
      <w:pPr>
        <w:pStyle w:val="ListParagraph"/>
        <w:rPr>
          <w:rFonts w:ascii="Verdana" w:hAnsi="Verdana" w:cs="Arial"/>
        </w:rPr>
      </w:pPr>
    </w:p>
    <w:p w14:paraId="7D6A10F4" w14:textId="07486312" w:rsidR="00503230" w:rsidRDefault="00503230" w:rsidP="00A740CC">
      <w:pPr>
        <w:pStyle w:val="ListParagraph"/>
        <w:numPr>
          <w:ilvl w:val="0"/>
          <w:numId w:val="5"/>
        </w:numPr>
        <w:jc w:val="both"/>
        <w:rPr>
          <w:rFonts w:ascii="Verdana" w:hAnsi="Verdana" w:cs="Arial"/>
        </w:rPr>
      </w:pPr>
      <w:r>
        <w:rPr>
          <w:rFonts w:ascii="Verdana" w:hAnsi="Verdana" w:cs="Arial"/>
        </w:rPr>
        <w:t xml:space="preserve">To work closely with the </w:t>
      </w:r>
      <w:r w:rsidR="00171737">
        <w:rPr>
          <w:rFonts w:ascii="Verdana" w:hAnsi="Verdana" w:cs="Arial"/>
        </w:rPr>
        <w:t>Chief Executive</w:t>
      </w:r>
      <w:r>
        <w:rPr>
          <w:rFonts w:ascii="Verdana" w:hAnsi="Verdana" w:cs="Arial"/>
        </w:rPr>
        <w:t xml:space="preserve"> by providing support, coordination and administration services</w:t>
      </w:r>
    </w:p>
    <w:p w14:paraId="0AEA8F92" w14:textId="77777777" w:rsidR="00503230" w:rsidRPr="00503230" w:rsidRDefault="00503230" w:rsidP="00A740CC">
      <w:pPr>
        <w:pStyle w:val="ListParagraph"/>
        <w:rPr>
          <w:rFonts w:ascii="Verdana" w:hAnsi="Verdana" w:cs="Arial"/>
        </w:rPr>
      </w:pPr>
    </w:p>
    <w:p w14:paraId="1206A2D0" w14:textId="2F0ABD7E" w:rsidR="00503230" w:rsidRDefault="00503230" w:rsidP="00A740CC">
      <w:pPr>
        <w:pStyle w:val="ListParagraph"/>
        <w:numPr>
          <w:ilvl w:val="0"/>
          <w:numId w:val="5"/>
        </w:numPr>
        <w:jc w:val="both"/>
        <w:rPr>
          <w:rFonts w:ascii="Verdana" w:hAnsi="Verdana" w:cs="Arial"/>
        </w:rPr>
      </w:pPr>
      <w:r>
        <w:rPr>
          <w:rFonts w:ascii="Verdana" w:hAnsi="Verdana" w:cs="Arial"/>
        </w:rPr>
        <w:t xml:space="preserve">To assist the NRPs and Department for </w:t>
      </w:r>
      <w:r w:rsidR="001A6020">
        <w:rPr>
          <w:rFonts w:ascii="Verdana" w:hAnsi="Verdana" w:cs="Arial"/>
        </w:rPr>
        <w:t>Communities</w:t>
      </w:r>
      <w:r>
        <w:rPr>
          <w:rFonts w:ascii="Verdana" w:hAnsi="Verdana" w:cs="Arial"/>
        </w:rPr>
        <w:t xml:space="preserve"> </w:t>
      </w:r>
      <w:r w:rsidR="00A766E5">
        <w:rPr>
          <w:rFonts w:ascii="Verdana" w:hAnsi="Verdana" w:cs="Arial"/>
        </w:rPr>
        <w:t>(</w:t>
      </w:r>
      <w:proofErr w:type="spellStart"/>
      <w:r w:rsidR="00A766E5">
        <w:rPr>
          <w:rFonts w:ascii="Verdana" w:hAnsi="Verdana" w:cs="Arial"/>
        </w:rPr>
        <w:t>DfC</w:t>
      </w:r>
      <w:proofErr w:type="spellEnd"/>
      <w:r w:rsidR="00A766E5">
        <w:rPr>
          <w:rFonts w:ascii="Verdana" w:hAnsi="Verdana" w:cs="Arial"/>
        </w:rPr>
        <w:t xml:space="preserve">) </w:t>
      </w:r>
      <w:r>
        <w:rPr>
          <w:rFonts w:ascii="Verdana" w:hAnsi="Verdana" w:cs="Arial"/>
        </w:rPr>
        <w:t>in ensuring that the content of the Neighbourhood Renewal Actions Plans is adhered to in the delivery of actions and programmes</w:t>
      </w:r>
    </w:p>
    <w:p w14:paraId="6AA7C69E" w14:textId="77777777" w:rsidR="00503230" w:rsidRPr="00503230" w:rsidRDefault="00503230" w:rsidP="00A740CC">
      <w:pPr>
        <w:pStyle w:val="ListParagraph"/>
        <w:jc w:val="both"/>
        <w:rPr>
          <w:rFonts w:ascii="Verdana" w:hAnsi="Verdana" w:cs="Arial"/>
        </w:rPr>
      </w:pPr>
    </w:p>
    <w:p w14:paraId="1147DC72" w14:textId="571ED4D1" w:rsidR="00503230" w:rsidRDefault="00503230" w:rsidP="00A740CC">
      <w:pPr>
        <w:pStyle w:val="ListParagraph"/>
        <w:numPr>
          <w:ilvl w:val="0"/>
          <w:numId w:val="5"/>
        </w:numPr>
        <w:jc w:val="both"/>
        <w:rPr>
          <w:rFonts w:ascii="Verdana" w:hAnsi="Verdana" w:cs="Arial"/>
        </w:rPr>
      </w:pPr>
      <w:r>
        <w:rPr>
          <w:rFonts w:ascii="Verdana" w:hAnsi="Verdana" w:cs="Arial"/>
        </w:rPr>
        <w:t xml:space="preserve">To provide direct support to individual members of the NRPs to ensure that they can fully participate in the planning and </w:t>
      </w:r>
      <w:r w:rsidR="001A6020">
        <w:rPr>
          <w:rFonts w:ascii="Verdana" w:hAnsi="Verdana" w:cs="Arial"/>
        </w:rPr>
        <w:t>decision-making</w:t>
      </w:r>
      <w:r>
        <w:rPr>
          <w:rFonts w:ascii="Verdana" w:hAnsi="Verdana" w:cs="Arial"/>
        </w:rPr>
        <w:t xml:space="preserve"> processes</w:t>
      </w:r>
    </w:p>
    <w:p w14:paraId="259388F7" w14:textId="77777777" w:rsidR="00503230" w:rsidRPr="00503230" w:rsidRDefault="00503230" w:rsidP="00A740CC">
      <w:pPr>
        <w:pStyle w:val="ListParagraph"/>
        <w:jc w:val="both"/>
        <w:rPr>
          <w:rFonts w:ascii="Verdana" w:hAnsi="Verdana" w:cs="Arial"/>
        </w:rPr>
      </w:pPr>
    </w:p>
    <w:p w14:paraId="2AB0F77A" w14:textId="3E9E969D" w:rsidR="00973663" w:rsidRDefault="00973663" w:rsidP="00A740CC">
      <w:pPr>
        <w:pStyle w:val="ListParagraph"/>
        <w:numPr>
          <w:ilvl w:val="0"/>
          <w:numId w:val="5"/>
        </w:numPr>
        <w:jc w:val="both"/>
        <w:rPr>
          <w:rFonts w:ascii="Verdana" w:hAnsi="Verdana" w:cs="Arial"/>
        </w:rPr>
      </w:pPr>
      <w:r>
        <w:rPr>
          <w:rFonts w:ascii="Verdana" w:hAnsi="Verdana" w:cs="Arial"/>
        </w:rPr>
        <w:t xml:space="preserve">To assist the NRPs and </w:t>
      </w:r>
      <w:proofErr w:type="spellStart"/>
      <w:r w:rsidR="00A766E5">
        <w:rPr>
          <w:rFonts w:ascii="Verdana" w:hAnsi="Verdana" w:cs="Arial"/>
        </w:rPr>
        <w:t>DfC</w:t>
      </w:r>
      <w:proofErr w:type="spellEnd"/>
      <w:r>
        <w:rPr>
          <w:rFonts w:ascii="Verdana" w:hAnsi="Verdana" w:cs="Arial"/>
        </w:rPr>
        <w:t xml:space="preserve"> with the ongoing monitoring of progress against the Neighbourhood Action Plans and continually review and update the documents</w:t>
      </w:r>
    </w:p>
    <w:p w14:paraId="08E93D80" w14:textId="77777777" w:rsidR="00973663" w:rsidRPr="00973663" w:rsidRDefault="00973663" w:rsidP="00A740CC">
      <w:pPr>
        <w:pStyle w:val="ListParagraph"/>
        <w:jc w:val="both"/>
        <w:rPr>
          <w:rFonts w:ascii="Verdana" w:hAnsi="Verdana" w:cs="Arial"/>
        </w:rPr>
      </w:pPr>
    </w:p>
    <w:p w14:paraId="0E36C78B" w14:textId="77777777" w:rsidR="00973663" w:rsidRDefault="00973663" w:rsidP="00A740CC">
      <w:pPr>
        <w:pStyle w:val="ListParagraph"/>
        <w:numPr>
          <w:ilvl w:val="0"/>
          <w:numId w:val="5"/>
        </w:numPr>
        <w:jc w:val="both"/>
        <w:rPr>
          <w:rFonts w:ascii="Verdana" w:hAnsi="Verdana" w:cs="Arial"/>
        </w:rPr>
      </w:pPr>
      <w:r>
        <w:rPr>
          <w:rFonts w:ascii="Verdana" w:hAnsi="Verdana" w:cs="Arial"/>
        </w:rPr>
        <w:t>To support and co-ordinate NRP programmes and events that may be organised to address specific needs identified in the Neighbourhood Action Plans</w:t>
      </w:r>
    </w:p>
    <w:p w14:paraId="02E4714E" w14:textId="77777777" w:rsidR="00973663" w:rsidRPr="00973663" w:rsidRDefault="00973663" w:rsidP="00A740CC">
      <w:pPr>
        <w:pStyle w:val="ListParagraph"/>
        <w:jc w:val="both"/>
        <w:rPr>
          <w:rFonts w:ascii="Verdana" w:hAnsi="Verdana" w:cs="Arial"/>
        </w:rPr>
      </w:pPr>
    </w:p>
    <w:p w14:paraId="5B927C28" w14:textId="36A7B5F9" w:rsidR="00973663" w:rsidRDefault="00973663" w:rsidP="00A740CC">
      <w:pPr>
        <w:pStyle w:val="ListParagraph"/>
        <w:numPr>
          <w:ilvl w:val="0"/>
          <w:numId w:val="5"/>
        </w:numPr>
        <w:jc w:val="both"/>
        <w:rPr>
          <w:rFonts w:ascii="Verdana" w:hAnsi="Verdana" w:cs="Arial"/>
        </w:rPr>
      </w:pPr>
      <w:r>
        <w:rPr>
          <w:rFonts w:ascii="Verdana" w:hAnsi="Verdana" w:cs="Arial"/>
        </w:rPr>
        <w:t>To liaise with other statutory and community organisation</w:t>
      </w:r>
      <w:r w:rsidR="0075041F">
        <w:rPr>
          <w:rFonts w:ascii="Verdana" w:hAnsi="Verdana" w:cs="Arial"/>
        </w:rPr>
        <w:t>s</w:t>
      </w:r>
      <w:r>
        <w:rPr>
          <w:rFonts w:ascii="Verdana" w:hAnsi="Verdana" w:cs="Arial"/>
        </w:rPr>
        <w:t xml:space="preserve"> who are potential stakeholders in the delivery of the Neighbourhood Action Plans</w:t>
      </w:r>
    </w:p>
    <w:p w14:paraId="4D537985" w14:textId="77777777" w:rsidR="00973663" w:rsidRPr="00973663" w:rsidRDefault="00973663" w:rsidP="00A740CC">
      <w:pPr>
        <w:pStyle w:val="ListParagraph"/>
        <w:jc w:val="both"/>
        <w:rPr>
          <w:rFonts w:ascii="Verdana" w:hAnsi="Verdana" w:cs="Arial"/>
        </w:rPr>
      </w:pPr>
    </w:p>
    <w:p w14:paraId="7BF8FFB5" w14:textId="0727E6D7" w:rsidR="007F0F2D" w:rsidRDefault="00973663" w:rsidP="00A740CC">
      <w:pPr>
        <w:pStyle w:val="ListParagraph"/>
        <w:numPr>
          <w:ilvl w:val="0"/>
          <w:numId w:val="5"/>
        </w:numPr>
        <w:jc w:val="both"/>
        <w:rPr>
          <w:rFonts w:ascii="Verdana" w:hAnsi="Verdana" w:cs="Arial"/>
        </w:rPr>
      </w:pPr>
      <w:r>
        <w:rPr>
          <w:rFonts w:ascii="Verdana" w:hAnsi="Verdana" w:cs="Arial"/>
        </w:rPr>
        <w:t>To positively promote Neighbourhood Renewal, NRPs and the Neighbourhood Actions Plans through a range of methods including the ESP website, social media, press releases, project launches etc</w:t>
      </w:r>
    </w:p>
    <w:p w14:paraId="51728692" w14:textId="77777777" w:rsidR="00F66218" w:rsidRPr="00F66218" w:rsidRDefault="00F66218" w:rsidP="00A740CC">
      <w:pPr>
        <w:pStyle w:val="ListParagraph"/>
        <w:jc w:val="both"/>
        <w:rPr>
          <w:rFonts w:ascii="Verdana" w:hAnsi="Verdana" w:cs="Arial"/>
        </w:rPr>
      </w:pPr>
    </w:p>
    <w:p w14:paraId="3429AD6C" w14:textId="1F2CCACB" w:rsidR="00F66218" w:rsidRDefault="00DF6C63" w:rsidP="00A740CC">
      <w:pPr>
        <w:pStyle w:val="ListParagraph"/>
        <w:numPr>
          <w:ilvl w:val="0"/>
          <w:numId w:val="5"/>
        </w:numPr>
        <w:jc w:val="both"/>
        <w:rPr>
          <w:rFonts w:ascii="Verdana" w:hAnsi="Verdana"/>
        </w:rPr>
      </w:pPr>
      <w:r>
        <w:rPr>
          <w:rFonts w:ascii="Verdana" w:hAnsi="Verdana"/>
        </w:rPr>
        <w:t>To m</w:t>
      </w:r>
      <w:r w:rsidR="00F66218">
        <w:rPr>
          <w:rFonts w:ascii="Verdana" w:hAnsi="Verdana"/>
        </w:rPr>
        <w:t>anage</w:t>
      </w:r>
      <w:r w:rsidR="0075041F">
        <w:rPr>
          <w:rFonts w:ascii="Verdana" w:hAnsi="Verdana"/>
        </w:rPr>
        <w:t>, monitor</w:t>
      </w:r>
      <w:r w:rsidR="00F66218">
        <w:rPr>
          <w:rFonts w:ascii="Verdana" w:hAnsi="Verdana"/>
        </w:rPr>
        <w:t xml:space="preserve"> </w:t>
      </w:r>
      <w:r w:rsidR="0075041F">
        <w:rPr>
          <w:rFonts w:ascii="Verdana" w:hAnsi="Verdana"/>
        </w:rPr>
        <w:t xml:space="preserve">and support </w:t>
      </w:r>
      <w:r w:rsidR="00F66218">
        <w:rPr>
          <w:rFonts w:ascii="Verdana" w:hAnsi="Verdana"/>
        </w:rPr>
        <w:t>the Scaffolding Project Co</w:t>
      </w:r>
      <w:r w:rsidR="00A740CC">
        <w:rPr>
          <w:rFonts w:ascii="Verdana" w:hAnsi="Verdana"/>
        </w:rPr>
        <w:t>-</w:t>
      </w:r>
      <w:r w:rsidR="00F66218">
        <w:rPr>
          <w:rFonts w:ascii="Verdana" w:hAnsi="Verdana"/>
        </w:rPr>
        <w:t>ordinator</w:t>
      </w:r>
    </w:p>
    <w:p w14:paraId="25E34893" w14:textId="77777777" w:rsidR="00F66218" w:rsidRDefault="00F66218" w:rsidP="005C66BA">
      <w:pPr>
        <w:pStyle w:val="ListParagraph"/>
        <w:jc w:val="both"/>
        <w:rPr>
          <w:rFonts w:ascii="Verdana" w:hAnsi="Verdana"/>
        </w:rPr>
      </w:pPr>
    </w:p>
    <w:p w14:paraId="7AE3ABA1" w14:textId="65016749" w:rsidR="00F66218" w:rsidRDefault="00DF6C63" w:rsidP="005C66BA">
      <w:pPr>
        <w:pStyle w:val="ListParagraph"/>
        <w:numPr>
          <w:ilvl w:val="0"/>
          <w:numId w:val="5"/>
        </w:numPr>
        <w:jc w:val="both"/>
        <w:rPr>
          <w:rFonts w:ascii="Verdana" w:hAnsi="Verdana"/>
        </w:rPr>
      </w:pPr>
      <w:r>
        <w:rPr>
          <w:rFonts w:ascii="Verdana" w:hAnsi="Verdana"/>
        </w:rPr>
        <w:lastRenderedPageBreak/>
        <w:t>To take responsibility for the f</w:t>
      </w:r>
      <w:r w:rsidR="00F66218">
        <w:rPr>
          <w:rFonts w:ascii="Verdana" w:hAnsi="Verdana"/>
        </w:rPr>
        <w:t>inancial management of the Scaffolding project</w:t>
      </w:r>
      <w:r>
        <w:rPr>
          <w:rFonts w:ascii="Verdana" w:hAnsi="Verdana"/>
        </w:rPr>
        <w:t>, ensuring claims are made in a timely manner and recorded appropriately</w:t>
      </w:r>
    </w:p>
    <w:p w14:paraId="5542645D" w14:textId="77777777" w:rsidR="00F66218" w:rsidRPr="00F66218" w:rsidRDefault="00F66218" w:rsidP="005C66BA">
      <w:pPr>
        <w:pStyle w:val="ListParagraph"/>
        <w:jc w:val="both"/>
        <w:rPr>
          <w:rFonts w:ascii="Verdana" w:hAnsi="Verdana"/>
        </w:rPr>
      </w:pPr>
    </w:p>
    <w:p w14:paraId="0CFCCBC3" w14:textId="3C6FF55B" w:rsidR="00F66218" w:rsidRDefault="00DF6C63" w:rsidP="005C66BA">
      <w:pPr>
        <w:pStyle w:val="ListParagraph"/>
        <w:numPr>
          <w:ilvl w:val="0"/>
          <w:numId w:val="5"/>
        </w:numPr>
        <w:jc w:val="both"/>
        <w:rPr>
          <w:rFonts w:ascii="Verdana" w:hAnsi="Verdana"/>
        </w:rPr>
      </w:pPr>
      <w:r>
        <w:rPr>
          <w:rFonts w:ascii="Verdana" w:hAnsi="Verdana"/>
        </w:rPr>
        <w:t>To c</w:t>
      </w:r>
      <w:r w:rsidR="00F66218">
        <w:rPr>
          <w:rFonts w:ascii="Verdana" w:hAnsi="Verdana"/>
        </w:rPr>
        <w:t>hampion the</w:t>
      </w:r>
      <w:r>
        <w:rPr>
          <w:rFonts w:ascii="Verdana" w:hAnsi="Verdana"/>
        </w:rPr>
        <w:t xml:space="preserve"> Scaffolding</w:t>
      </w:r>
      <w:r w:rsidR="00F66218">
        <w:rPr>
          <w:rFonts w:ascii="Verdana" w:hAnsi="Verdana"/>
        </w:rPr>
        <w:t xml:space="preserve"> project to external stakeholders and members of the Neighbourhood </w:t>
      </w:r>
      <w:r>
        <w:rPr>
          <w:rFonts w:ascii="Verdana" w:hAnsi="Verdana"/>
        </w:rPr>
        <w:t>R</w:t>
      </w:r>
      <w:r w:rsidR="00F66218">
        <w:rPr>
          <w:rFonts w:ascii="Verdana" w:hAnsi="Verdana"/>
        </w:rPr>
        <w:t xml:space="preserve">enewal </w:t>
      </w:r>
      <w:r>
        <w:rPr>
          <w:rFonts w:ascii="Verdana" w:hAnsi="Verdana"/>
        </w:rPr>
        <w:t>P</w:t>
      </w:r>
      <w:r w:rsidR="00F66218">
        <w:rPr>
          <w:rFonts w:ascii="Verdana" w:hAnsi="Verdana"/>
        </w:rPr>
        <w:t>artnerships</w:t>
      </w:r>
    </w:p>
    <w:p w14:paraId="1B4C6505" w14:textId="77777777" w:rsidR="00F66218" w:rsidRDefault="00F66218" w:rsidP="005C66BA">
      <w:pPr>
        <w:pStyle w:val="ListParagraph"/>
        <w:jc w:val="both"/>
        <w:rPr>
          <w:rFonts w:ascii="Verdana" w:hAnsi="Verdana"/>
        </w:rPr>
      </w:pPr>
    </w:p>
    <w:p w14:paraId="7CBAFA03" w14:textId="0EB3C9E0" w:rsidR="00F66218" w:rsidRDefault="00DF6C63" w:rsidP="005C66BA">
      <w:pPr>
        <w:pStyle w:val="ListParagraph"/>
        <w:numPr>
          <w:ilvl w:val="0"/>
          <w:numId w:val="5"/>
        </w:numPr>
        <w:jc w:val="both"/>
        <w:rPr>
          <w:rFonts w:ascii="Verdana" w:hAnsi="Verdana"/>
        </w:rPr>
      </w:pPr>
      <w:r>
        <w:rPr>
          <w:rFonts w:ascii="Verdana" w:hAnsi="Verdana"/>
        </w:rPr>
        <w:t>To f</w:t>
      </w:r>
      <w:r w:rsidR="00F66218" w:rsidRPr="009D40B4">
        <w:rPr>
          <w:rFonts w:ascii="Verdana" w:hAnsi="Verdana"/>
        </w:rPr>
        <w:t>org</w:t>
      </w:r>
      <w:r w:rsidR="002D0EB5">
        <w:rPr>
          <w:rFonts w:ascii="Verdana" w:hAnsi="Verdana"/>
        </w:rPr>
        <w:t>e</w:t>
      </w:r>
      <w:r w:rsidR="00F66218" w:rsidRPr="009D40B4">
        <w:rPr>
          <w:rFonts w:ascii="Verdana" w:hAnsi="Verdana"/>
        </w:rPr>
        <w:t xml:space="preserve"> new connections</w:t>
      </w:r>
      <w:r>
        <w:rPr>
          <w:rFonts w:ascii="Verdana" w:hAnsi="Verdana"/>
        </w:rPr>
        <w:t xml:space="preserve"> and</w:t>
      </w:r>
      <w:r w:rsidR="00F66218" w:rsidRPr="009D40B4">
        <w:rPr>
          <w:rFonts w:ascii="Verdana" w:hAnsi="Verdana"/>
        </w:rPr>
        <w:t xml:space="preserve"> </w:t>
      </w:r>
      <w:r w:rsidR="00F66218">
        <w:rPr>
          <w:rFonts w:ascii="Verdana" w:hAnsi="Verdana"/>
        </w:rPr>
        <w:t>partnerships to further the Scaffolding project</w:t>
      </w:r>
      <w:r>
        <w:rPr>
          <w:rFonts w:ascii="Verdana" w:hAnsi="Verdana"/>
        </w:rPr>
        <w:t xml:space="preserve"> and effectively sustain it</w:t>
      </w:r>
    </w:p>
    <w:p w14:paraId="2254438F" w14:textId="77777777" w:rsidR="00A740CC" w:rsidRPr="00A740CC" w:rsidRDefault="00A740CC" w:rsidP="005C66BA">
      <w:pPr>
        <w:jc w:val="both"/>
        <w:rPr>
          <w:rFonts w:ascii="Verdana" w:hAnsi="Verdana"/>
        </w:rPr>
      </w:pPr>
    </w:p>
    <w:p w14:paraId="1D82CA6C" w14:textId="386AB45C" w:rsidR="00F66218" w:rsidRDefault="00DF6C63" w:rsidP="005C66BA">
      <w:pPr>
        <w:pStyle w:val="ListParagraph"/>
        <w:numPr>
          <w:ilvl w:val="0"/>
          <w:numId w:val="5"/>
        </w:numPr>
        <w:jc w:val="both"/>
        <w:rPr>
          <w:rFonts w:ascii="Verdana" w:hAnsi="Verdana"/>
        </w:rPr>
      </w:pPr>
      <w:r>
        <w:rPr>
          <w:rFonts w:ascii="Verdana" w:hAnsi="Verdana"/>
        </w:rPr>
        <w:t>To m</w:t>
      </w:r>
      <w:r w:rsidR="00F66218">
        <w:rPr>
          <w:rFonts w:ascii="Verdana" w:hAnsi="Verdana"/>
        </w:rPr>
        <w:t>anage</w:t>
      </w:r>
      <w:r>
        <w:rPr>
          <w:rFonts w:ascii="Verdana" w:hAnsi="Verdana"/>
        </w:rPr>
        <w:t xml:space="preserve"> the</w:t>
      </w:r>
      <w:r w:rsidR="00F66218" w:rsidRPr="000B08F9">
        <w:rPr>
          <w:rFonts w:ascii="Verdana" w:hAnsi="Verdana"/>
        </w:rPr>
        <w:t xml:space="preserve"> evaluation </w:t>
      </w:r>
      <w:r>
        <w:rPr>
          <w:rFonts w:ascii="Verdana" w:hAnsi="Verdana"/>
        </w:rPr>
        <w:t xml:space="preserve">of the Scaffolding project, effectively </w:t>
      </w:r>
      <w:r w:rsidR="00F66218" w:rsidRPr="000B08F9">
        <w:rPr>
          <w:rFonts w:ascii="Verdana" w:hAnsi="Verdana"/>
        </w:rPr>
        <w:t>communicat</w:t>
      </w:r>
      <w:r>
        <w:rPr>
          <w:rFonts w:ascii="Verdana" w:hAnsi="Verdana"/>
        </w:rPr>
        <w:t>ing</w:t>
      </w:r>
      <w:r w:rsidR="00F66218" w:rsidRPr="000B08F9">
        <w:rPr>
          <w:rFonts w:ascii="Verdana" w:hAnsi="Verdana"/>
        </w:rPr>
        <w:t xml:space="preserve"> with the funder</w:t>
      </w:r>
      <w:r>
        <w:rPr>
          <w:rFonts w:ascii="Verdana" w:hAnsi="Verdana"/>
        </w:rPr>
        <w:t>s as appropriate</w:t>
      </w:r>
    </w:p>
    <w:p w14:paraId="28DF88F3" w14:textId="77777777" w:rsidR="00F66218" w:rsidRPr="00F66218" w:rsidRDefault="00F66218" w:rsidP="005C66BA">
      <w:pPr>
        <w:pStyle w:val="ListParagraph"/>
        <w:rPr>
          <w:rFonts w:ascii="Verdana" w:hAnsi="Verdana"/>
        </w:rPr>
      </w:pPr>
    </w:p>
    <w:p w14:paraId="6C6A03F1" w14:textId="1B3D4762" w:rsidR="00F66218" w:rsidRPr="000B08F9" w:rsidRDefault="002135B9" w:rsidP="005C66BA">
      <w:pPr>
        <w:pStyle w:val="ListParagraph"/>
        <w:numPr>
          <w:ilvl w:val="0"/>
          <w:numId w:val="5"/>
        </w:numPr>
        <w:jc w:val="both"/>
        <w:rPr>
          <w:rFonts w:ascii="Verdana" w:hAnsi="Verdana"/>
        </w:rPr>
      </w:pPr>
      <w:r>
        <w:rPr>
          <w:rFonts w:ascii="Verdana" w:hAnsi="Verdana"/>
        </w:rPr>
        <w:t>To d</w:t>
      </w:r>
      <w:r w:rsidR="00F66218">
        <w:rPr>
          <w:rFonts w:ascii="Verdana" w:hAnsi="Verdana"/>
        </w:rPr>
        <w:t xml:space="preserve">eliver presentations </w:t>
      </w:r>
      <w:r>
        <w:rPr>
          <w:rFonts w:ascii="Verdana" w:hAnsi="Verdana"/>
        </w:rPr>
        <w:t xml:space="preserve">at local forums, meetings and events on </w:t>
      </w:r>
      <w:r w:rsidR="00F66218">
        <w:rPr>
          <w:rFonts w:ascii="Verdana" w:hAnsi="Verdana"/>
        </w:rPr>
        <w:t>request</w:t>
      </w:r>
    </w:p>
    <w:p w14:paraId="63E13BC6" w14:textId="77777777" w:rsidR="005C66BA" w:rsidRPr="00A740CC" w:rsidRDefault="005C66BA" w:rsidP="00A740CC">
      <w:pPr>
        <w:spacing w:after="200" w:line="276" w:lineRule="auto"/>
        <w:jc w:val="both"/>
        <w:rPr>
          <w:rFonts w:ascii="Verdana" w:hAnsi="Verdana" w:cs="Arial"/>
        </w:rPr>
      </w:pPr>
    </w:p>
    <w:p w14:paraId="4171D7ED" w14:textId="77777777" w:rsidR="00171737" w:rsidRDefault="00171737">
      <w:pPr>
        <w:rPr>
          <w:rFonts w:ascii="Verdana" w:hAnsi="Verdana" w:cs="Arial"/>
          <w:b/>
          <w:sz w:val="24"/>
          <w:szCs w:val="24"/>
          <w:u w:val="single"/>
        </w:rPr>
      </w:pPr>
      <w:r>
        <w:rPr>
          <w:rFonts w:ascii="Verdana" w:hAnsi="Verdana" w:cs="Arial"/>
          <w:b/>
          <w:sz w:val="24"/>
          <w:szCs w:val="24"/>
          <w:u w:val="single"/>
        </w:rPr>
        <w:br w:type="page"/>
      </w:r>
    </w:p>
    <w:p w14:paraId="3084EC22" w14:textId="212CBAAE" w:rsidR="006411C0" w:rsidRPr="00816DE0" w:rsidRDefault="00190A9E" w:rsidP="006411C0">
      <w:pPr>
        <w:jc w:val="both"/>
        <w:rPr>
          <w:rFonts w:ascii="Verdana" w:hAnsi="Verdana" w:cs="Arial"/>
          <w:b/>
          <w:sz w:val="28"/>
          <w:szCs w:val="28"/>
          <w:u w:val="single"/>
        </w:rPr>
      </w:pPr>
      <w:r w:rsidRPr="00816DE0">
        <w:rPr>
          <w:rFonts w:ascii="Verdana" w:hAnsi="Verdana" w:cs="Arial"/>
          <w:b/>
          <w:sz w:val="28"/>
          <w:szCs w:val="28"/>
          <w:u w:val="single"/>
        </w:rPr>
        <w:lastRenderedPageBreak/>
        <w:t xml:space="preserve">Person </w:t>
      </w:r>
      <w:r w:rsidR="00CA4DBD" w:rsidRPr="00816DE0">
        <w:rPr>
          <w:rFonts w:ascii="Verdana" w:hAnsi="Verdana" w:cs="Arial"/>
          <w:b/>
          <w:sz w:val="28"/>
          <w:szCs w:val="28"/>
          <w:u w:val="single"/>
        </w:rPr>
        <w:t>Specification</w:t>
      </w:r>
      <w:r w:rsidR="00BF4750" w:rsidRPr="00816DE0">
        <w:rPr>
          <w:rFonts w:ascii="Verdana" w:hAnsi="Verdana" w:cs="Arial"/>
          <w:b/>
          <w:sz w:val="28"/>
          <w:szCs w:val="28"/>
          <w:u w:val="single"/>
        </w:rPr>
        <w:tab/>
      </w:r>
      <w:r w:rsidR="00BF4750" w:rsidRPr="00816DE0">
        <w:rPr>
          <w:rFonts w:ascii="Verdana" w:hAnsi="Verdana" w:cs="Arial"/>
          <w:b/>
          <w:sz w:val="28"/>
          <w:szCs w:val="28"/>
          <w:u w:val="single"/>
        </w:rPr>
        <w:tab/>
      </w:r>
      <w:r w:rsidR="00683494" w:rsidRPr="00816DE0">
        <w:rPr>
          <w:rFonts w:ascii="Verdana" w:hAnsi="Verdana" w:cs="Arial"/>
          <w:b/>
          <w:sz w:val="28"/>
          <w:szCs w:val="28"/>
          <w:u w:val="single"/>
        </w:rPr>
        <w:tab/>
      </w:r>
      <w:r w:rsidR="00BF4750" w:rsidRPr="00816DE0">
        <w:rPr>
          <w:rFonts w:ascii="Verdana" w:hAnsi="Verdana" w:cs="Arial"/>
          <w:b/>
          <w:sz w:val="28"/>
          <w:szCs w:val="28"/>
          <w:u w:val="single"/>
        </w:rPr>
        <w:tab/>
      </w:r>
      <w:r w:rsidR="00BF4750" w:rsidRPr="00816DE0">
        <w:rPr>
          <w:rFonts w:ascii="Verdana" w:hAnsi="Verdana" w:cs="Arial"/>
          <w:b/>
          <w:sz w:val="28"/>
          <w:szCs w:val="28"/>
          <w:u w:val="single"/>
        </w:rPr>
        <w:tab/>
      </w:r>
      <w:r w:rsidR="00816DE0">
        <w:rPr>
          <w:rFonts w:ascii="Verdana" w:hAnsi="Verdana" w:cs="Arial"/>
          <w:b/>
          <w:sz w:val="28"/>
          <w:szCs w:val="28"/>
          <w:u w:val="single"/>
        </w:rPr>
        <w:t xml:space="preserve">       </w:t>
      </w:r>
      <w:r w:rsidR="00683494" w:rsidRPr="00816DE0">
        <w:rPr>
          <w:rFonts w:ascii="Verdana" w:hAnsi="Verdana" w:cs="Arial"/>
          <w:b/>
          <w:sz w:val="28"/>
          <w:szCs w:val="28"/>
          <w:u w:val="single"/>
        </w:rPr>
        <w:t>ES</w:t>
      </w:r>
      <w:r w:rsidR="00076FD0" w:rsidRPr="00816DE0">
        <w:rPr>
          <w:rFonts w:ascii="Verdana" w:hAnsi="Verdana" w:cs="Arial"/>
          <w:b/>
          <w:sz w:val="28"/>
          <w:szCs w:val="28"/>
          <w:u w:val="single"/>
        </w:rPr>
        <w:t>P</w:t>
      </w:r>
      <w:r w:rsidRPr="00816DE0">
        <w:rPr>
          <w:rFonts w:ascii="Verdana" w:hAnsi="Verdana" w:cs="Arial"/>
          <w:b/>
          <w:sz w:val="28"/>
          <w:szCs w:val="28"/>
          <w:u w:val="single"/>
        </w:rPr>
        <w:t>/</w:t>
      </w:r>
      <w:r w:rsidR="00973663" w:rsidRPr="00816DE0">
        <w:rPr>
          <w:rFonts w:ascii="Verdana" w:hAnsi="Verdana" w:cs="Arial"/>
          <w:b/>
          <w:sz w:val="28"/>
          <w:szCs w:val="28"/>
          <w:u w:val="single"/>
        </w:rPr>
        <w:t>NRC</w:t>
      </w:r>
      <w:r w:rsidR="00683494" w:rsidRPr="00816DE0">
        <w:rPr>
          <w:rFonts w:ascii="Verdana" w:hAnsi="Verdana" w:cs="Arial"/>
          <w:b/>
          <w:sz w:val="28"/>
          <w:szCs w:val="28"/>
          <w:u w:val="single"/>
        </w:rPr>
        <w:t>1</w:t>
      </w:r>
      <w:r w:rsidR="0075041F" w:rsidRPr="00816DE0">
        <w:rPr>
          <w:rFonts w:ascii="Verdana" w:hAnsi="Verdana" w:cs="Arial"/>
          <w:b/>
          <w:sz w:val="28"/>
          <w:szCs w:val="28"/>
          <w:u w:val="single"/>
        </w:rPr>
        <w:t>8</w:t>
      </w:r>
    </w:p>
    <w:p w14:paraId="028364DB" w14:textId="05C0E9E6" w:rsidR="00A740CC" w:rsidRDefault="00A740CC" w:rsidP="006411C0">
      <w:pPr>
        <w:jc w:val="both"/>
        <w:rPr>
          <w:rFonts w:ascii="Verdana" w:hAnsi="Verdana" w:cs="Arial"/>
          <w:b/>
          <w:u w:val="single"/>
        </w:rPr>
      </w:pPr>
    </w:p>
    <w:tbl>
      <w:tblPr>
        <w:tblStyle w:val="TableGrid"/>
        <w:tblW w:w="0" w:type="auto"/>
        <w:tblLook w:val="04A0" w:firstRow="1" w:lastRow="0" w:firstColumn="1" w:lastColumn="0" w:noHBand="0" w:noVBand="1"/>
      </w:tblPr>
      <w:tblGrid>
        <w:gridCol w:w="2020"/>
        <w:gridCol w:w="3504"/>
        <w:gridCol w:w="3492"/>
      </w:tblGrid>
      <w:tr w:rsidR="005C66BA" w:rsidRPr="00A740CC" w14:paraId="124ED3DE" w14:textId="77777777" w:rsidTr="005313A3">
        <w:tc>
          <w:tcPr>
            <w:tcW w:w="2020" w:type="dxa"/>
          </w:tcPr>
          <w:p w14:paraId="09885872" w14:textId="77777777" w:rsidR="00A740CC" w:rsidRPr="00A740CC" w:rsidRDefault="00A740CC" w:rsidP="006411C0">
            <w:pPr>
              <w:jc w:val="both"/>
              <w:rPr>
                <w:rFonts w:ascii="Verdana" w:hAnsi="Verdana" w:cs="Arial"/>
                <w:b/>
              </w:rPr>
            </w:pPr>
          </w:p>
        </w:tc>
        <w:tc>
          <w:tcPr>
            <w:tcW w:w="3504" w:type="dxa"/>
          </w:tcPr>
          <w:p w14:paraId="4EB5C922" w14:textId="4CDAC055" w:rsidR="00A740CC" w:rsidRPr="00A740CC" w:rsidRDefault="00A740CC" w:rsidP="006411C0">
            <w:pPr>
              <w:jc w:val="both"/>
              <w:rPr>
                <w:rFonts w:ascii="Verdana" w:hAnsi="Verdana" w:cs="Arial"/>
                <w:b/>
              </w:rPr>
            </w:pPr>
            <w:r w:rsidRPr="00A740CC">
              <w:rPr>
                <w:rFonts w:ascii="Verdana" w:hAnsi="Verdana" w:cs="Arial"/>
                <w:b/>
              </w:rPr>
              <w:t>Essential</w:t>
            </w:r>
          </w:p>
        </w:tc>
        <w:tc>
          <w:tcPr>
            <w:tcW w:w="3492" w:type="dxa"/>
          </w:tcPr>
          <w:p w14:paraId="2EF1EE47" w14:textId="3AA937AE" w:rsidR="00A740CC" w:rsidRPr="00A740CC" w:rsidRDefault="00A740CC" w:rsidP="006411C0">
            <w:pPr>
              <w:jc w:val="both"/>
              <w:rPr>
                <w:rFonts w:ascii="Verdana" w:hAnsi="Verdana" w:cs="Arial"/>
                <w:b/>
              </w:rPr>
            </w:pPr>
            <w:r w:rsidRPr="00A740CC">
              <w:rPr>
                <w:rFonts w:ascii="Verdana" w:hAnsi="Verdana" w:cs="Arial"/>
                <w:b/>
              </w:rPr>
              <w:t>Desirable</w:t>
            </w:r>
          </w:p>
        </w:tc>
      </w:tr>
      <w:tr w:rsidR="005C66BA" w:rsidRPr="00A740CC" w14:paraId="51AD8F5F" w14:textId="77777777" w:rsidTr="005313A3">
        <w:tc>
          <w:tcPr>
            <w:tcW w:w="2020" w:type="dxa"/>
          </w:tcPr>
          <w:p w14:paraId="7522965B" w14:textId="22CDB93B" w:rsidR="00A740CC" w:rsidRPr="00A740CC" w:rsidRDefault="00A740CC" w:rsidP="006411C0">
            <w:pPr>
              <w:jc w:val="both"/>
              <w:rPr>
                <w:rFonts w:ascii="Verdana" w:hAnsi="Verdana" w:cs="Arial"/>
                <w:b/>
              </w:rPr>
            </w:pPr>
            <w:r w:rsidRPr="00A740CC">
              <w:rPr>
                <w:rFonts w:ascii="Verdana" w:hAnsi="Verdana" w:cs="Arial"/>
                <w:b/>
              </w:rPr>
              <w:t>Experience</w:t>
            </w:r>
          </w:p>
        </w:tc>
        <w:tc>
          <w:tcPr>
            <w:tcW w:w="3504" w:type="dxa"/>
          </w:tcPr>
          <w:p w14:paraId="31AFF1A4" w14:textId="4AD2E8E9" w:rsidR="00A740CC" w:rsidRDefault="00A740CC" w:rsidP="00E36119">
            <w:pPr>
              <w:rPr>
                <w:rFonts w:ascii="Verdana" w:hAnsi="Verdana" w:cs="Arial"/>
              </w:rPr>
            </w:pPr>
            <w:r w:rsidRPr="00A740CC">
              <w:rPr>
                <w:rFonts w:ascii="Verdana" w:hAnsi="Verdana" w:cs="Arial"/>
              </w:rPr>
              <w:t>-</w:t>
            </w:r>
            <w:r w:rsidR="009A5F55">
              <w:rPr>
                <w:rFonts w:ascii="Verdana" w:hAnsi="Verdana" w:cs="Arial"/>
              </w:rPr>
              <w:t xml:space="preserve"> </w:t>
            </w:r>
            <w:r w:rsidRPr="00A740CC">
              <w:rPr>
                <w:rFonts w:ascii="Verdana" w:hAnsi="Verdana" w:cs="Arial"/>
              </w:rPr>
              <w:t>1 years</w:t>
            </w:r>
            <w:r>
              <w:rPr>
                <w:rFonts w:ascii="Verdana" w:hAnsi="Verdana" w:cs="Arial"/>
              </w:rPr>
              <w:t>’</w:t>
            </w:r>
            <w:r w:rsidRPr="00A740CC">
              <w:rPr>
                <w:rFonts w:ascii="Verdana" w:hAnsi="Verdana" w:cs="Arial"/>
              </w:rPr>
              <w:t xml:space="preserve"> project management experience gained in the last 5 years;</w:t>
            </w:r>
          </w:p>
          <w:p w14:paraId="71419AC5" w14:textId="183E0811" w:rsidR="005C66BA" w:rsidRPr="00A740CC" w:rsidRDefault="005C66BA" w:rsidP="00E36119">
            <w:pPr>
              <w:rPr>
                <w:rFonts w:ascii="Verdana" w:hAnsi="Verdana" w:cs="Arial"/>
              </w:rPr>
            </w:pPr>
            <w:r>
              <w:rPr>
                <w:rFonts w:ascii="Verdana" w:hAnsi="Verdana" w:cs="Arial"/>
              </w:rPr>
              <w:t>-</w:t>
            </w:r>
            <w:r w:rsidR="009A5F55">
              <w:rPr>
                <w:rFonts w:ascii="Verdana" w:hAnsi="Verdana" w:cs="Arial"/>
              </w:rPr>
              <w:t xml:space="preserve"> </w:t>
            </w:r>
            <w:r>
              <w:rPr>
                <w:rFonts w:ascii="Verdana" w:hAnsi="Verdana" w:cs="Arial"/>
              </w:rPr>
              <w:t xml:space="preserve">1 </w:t>
            </w:r>
            <w:r w:rsidRPr="005C66BA">
              <w:rPr>
                <w:rFonts w:ascii="Verdana" w:hAnsi="Verdana" w:cs="Arial"/>
              </w:rPr>
              <w:t>years’ work experience in community development projects;</w:t>
            </w:r>
          </w:p>
          <w:p w14:paraId="5A125CE8" w14:textId="14A51E09" w:rsidR="005C66BA" w:rsidRPr="005C66BA" w:rsidRDefault="005C66BA" w:rsidP="00E36119">
            <w:pPr>
              <w:rPr>
                <w:rFonts w:ascii="Verdana" w:hAnsi="Verdana" w:cs="Arial"/>
              </w:rPr>
            </w:pPr>
            <w:r>
              <w:rPr>
                <w:rFonts w:ascii="Verdana" w:hAnsi="Verdana" w:cs="Arial"/>
              </w:rPr>
              <w:t xml:space="preserve">- </w:t>
            </w:r>
            <w:r w:rsidRPr="005C66BA">
              <w:rPr>
                <w:rFonts w:ascii="Verdana" w:hAnsi="Verdana" w:cs="Arial"/>
              </w:rPr>
              <w:t>Proven experience working with disadvantaged communities;</w:t>
            </w:r>
          </w:p>
          <w:p w14:paraId="4AEF0F6D" w14:textId="5455D23F" w:rsidR="00A740CC" w:rsidRPr="00A740CC" w:rsidRDefault="00A740CC" w:rsidP="00A740CC">
            <w:pPr>
              <w:jc w:val="both"/>
              <w:rPr>
                <w:rFonts w:ascii="Verdana" w:hAnsi="Verdana" w:cs="Arial"/>
              </w:rPr>
            </w:pPr>
          </w:p>
        </w:tc>
        <w:tc>
          <w:tcPr>
            <w:tcW w:w="3492" w:type="dxa"/>
          </w:tcPr>
          <w:p w14:paraId="364378D9" w14:textId="1EC82A5A" w:rsidR="00A740CC" w:rsidRDefault="00A740CC" w:rsidP="00EC2538">
            <w:pPr>
              <w:rPr>
                <w:rFonts w:ascii="Verdana" w:hAnsi="Verdana" w:cs="Arial"/>
              </w:rPr>
            </w:pPr>
            <w:r>
              <w:rPr>
                <w:rFonts w:ascii="Verdana" w:hAnsi="Verdana" w:cs="Arial"/>
              </w:rPr>
              <w:t>-</w:t>
            </w:r>
            <w:r w:rsidR="009A5F55">
              <w:rPr>
                <w:rFonts w:ascii="Verdana" w:hAnsi="Verdana" w:cs="Arial"/>
              </w:rPr>
              <w:t xml:space="preserve"> </w:t>
            </w:r>
            <w:r>
              <w:rPr>
                <w:rFonts w:ascii="Verdana" w:hAnsi="Verdana" w:cs="Arial"/>
              </w:rPr>
              <w:t>Experience of managing community funding programmes;</w:t>
            </w:r>
          </w:p>
          <w:p w14:paraId="23964F3D" w14:textId="000D7EB0" w:rsidR="00A740CC" w:rsidRDefault="00A740CC" w:rsidP="00EC2538">
            <w:pPr>
              <w:rPr>
                <w:rFonts w:ascii="Verdana" w:hAnsi="Verdana" w:cs="Arial"/>
              </w:rPr>
            </w:pPr>
            <w:r>
              <w:rPr>
                <w:rFonts w:ascii="Verdana" w:hAnsi="Verdana" w:cs="Arial"/>
              </w:rPr>
              <w:t>-</w:t>
            </w:r>
            <w:r w:rsidR="009A5F55">
              <w:rPr>
                <w:rFonts w:ascii="Verdana" w:hAnsi="Verdana" w:cs="Arial"/>
              </w:rPr>
              <w:t xml:space="preserve"> </w:t>
            </w:r>
            <w:r>
              <w:rPr>
                <w:rFonts w:ascii="Verdana" w:hAnsi="Verdana" w:cs="Arial"/>
              </w:rPr>
              <w:t>Experience of managing staff;</w:t>
            </w:r>
          </w:p>
          <w:p w14:paraId="502FB7DE" w14:textId="20C1DE10" w:rsidR="00A740CC" w:rsidRPr="00A740CC" w:rsidRDefault="00A740CC" w:rsidP="00EC2538">
            <w:pPr>
              <w:rPr>
                <w:rFonts w:ascii="Verdana" w:hAnsi="Verdana" w:cs="Arial"/>
              </w:rPr>
            </w:pPr>
            <w:r>
              <w:rPr>
                <w:rFonts w:ascii="Verdana" w:hAnsi="Verdana" w:cs="Arial"/>
              </w:rPr>
              <w:t>-</w:t>
            </w:r>
            <w:r w:rsidR="009A5F55">
              <w:rPr>
                <w:rFonts w:ascii="Verdana" w:hAnsi="Verdana" w:cs="Arial"/>
              </w:rPr>
              <w:t xml:space="preserve"> </w:t>
            </w:r>
            <w:r>
              <w:rPr>
                <w:rFonts w:ascii="Verdana" w:hAnsi="Verdana" w:cs="Arial"/>
              </w:rPr>
              <w:t>Experience of Drupal content management system (or similar)</w:t>
            </w:r>
          </w:p>
        </w:tc>
      </w:tr>
      <w:tr w:rsidR="005C66BA" w:rsidRPr="00A740CC" w14:paraId="4F1E5602" w14:textId="77777777" w:rsidTr="005313A3">
        <w:tc>
          <w:tcPr>
            <w:tcW w:w="2020" w:type="dxa"/>
          </w:tcPr>
          <w:p w14:paraId="0A62138B" w14:textId="12A9B660" w:rsidR="00A740CC" w:rsidRPr="00A740CC" w:rsidRDefault="00A740CC" w:rsidP="006411C0">
            <w:pPr>
              <w:jc w:val="both"/>
              <w:rPr>
                <w:rFonts w:ascii="Verdana" w:hAnsi="Verdana" w:cs="Arial"/>
                <w:b/>
              </w:rPr>
            </w:pPr>
            <w:r>
              <w:rPr>
                <w:rFonts w:ascii="Verdana" w:hAnsi="Verdana" w:cs="Arial"/>
                <w:b/>
              </w:rPr>
              <w:t>Attainments/ Education</w:t>
            </w:r>
          </w:p>
        </w:tc>
        <w:tc>
          <w:tcPr>
            <w:tcW w:w="3504" w:type="dxa"/>
          </w:tcPr>
          <w:p w14:paraId="080F59E7" w14:textId="77777777" w:rsidR="00A740CC" w:rsidRDefault="00A740CC" w:rsidP="00E36119">
            <w:pPr>
              <w:rPr>
                <w:rFonts w:ascii="Verdana" w:hAnsi="Verdana" w:cs="Arial"/>
              </w:rPr>
            </w:pPr>
            <w:r>
              <w:rPr>
                <w:rFonts w:ascii="Verdana" w:hAnsi="Verdana" w:cs="Arial"/>
              </w:rPr>
              <w:t>-</w:t>
            </w:r>
            <w:r w:rsidR="009A5F55">
              <w:rPr>
                <w:rFonts w:ascii="Verdana" w:hAnsi="Verdana" w:cs="Arial"/>
              </w:rPr>
              <w:t xml:space="preserve"> </w:t>
            </w:r>
            <w:r>
              <w:rPr>
                <w:rFonts w:ascii="Verdana" w:hAnsi="Verdana" w:cs="Arial"/>
              </w:rPr>
              <w:t>Third level qualification in a relevant discipline (e.g. social science; community development; community relations)</w:t>
            </w:r>
          </w:p>
          <w:p w14:paraId="6F9481C7" w14:textId="49D4E984" w:rsidR="008058AE" w:rsidRPr="00A740CC" w:rsidRDefault="008058AE" w:rsidP="00E36119">
            <w:pPr>
              <w:rPr>
                <w:rFonts w:ascii="Verdana" w:hAnsi="Verdana" w:cs="Arial"/>
              </w:rPr>
            </w:pPr>
          </w:p>
        </w:tc>
        <w:tc>
          <w:tcPr>
            <w:tcW w:w="3492" w:type="dxa"/>
          </w:tcPr>
          <w:p w14:paraId="2F4397AB" w14:textId="29429354" w:rsidR="00A740CC" w:rsidRPr="00A740CC" w:rsidRDefault="005C66BA" w:rsidP="006411C0">
            <w:pPr>
              <w:jc w:val="both"/>
              <w:rPr>
                <w:rFonts w:ascii="Verdana" w:hAnsi="Verdana" w:cs="Arial"/>
              </w:rPr>
            </w:pPr>
            <w:r>
              <w:rPr>
                <w:rFonts w:ascii="Verdana" w:hAnsi="Verdana" w:cs="Arial"/>
              </w:rPr>
              <w:t>- A management qualification</w:t>
            </w:r>
          </w:p>
        </w:tc>
      </w:tr>
      <w:tr w:rsidR="005C66BA" w:rsidRPr="00A740CC" w14:paraId="72D26CB2" w14:textId="77777777" w:rsidTr="005313A3">
        <w:tc>
          <w:tcPr>
            <w:tcW w:w="2020" w:type="dxa"/>
          </w:tcPr>
          <w:p w14:paraId="59D6713A" w14:textId="6A0458A1" w:rsidR="00A740CC" w:rsidRPr="00A740CC" w:rsidRDefault="00A740CC" w:rsidP="006411C0">
            <w:pPr>
              <w:jc w:val="both"/>
              <w:rPr>
                <w:rFonts w:ascii="Verdana" w:hAnsi="Verdana" w:cs="Arial"/>
                <w:b/>
              </w:rPr>
            </w:pPr>
            <w:r>
              <w:rPr>
                <w:rFonts w:ascii="Verdana" w:hAnsi="Verdana" w:cs="Arial"/>
                <w:b/>
              </w:rPr>
              <w:t>Skills</w:t>
            </w:r>
          </w:p>
        </w:tc>
        <w:tc>
          <w:tcPr>
            <w:tcW w:w="3504" w:type="dxa"/>
          </w:tcPr>
          <w:p w14:paraId="3DE28360" w14:textId="627E1369" w:rsidR="005C66BA" w:rsidRDefault="005C66BA" w:rsidP="00E36119">
            <w:pPr>
              <w:rPr>
                <w:rFonts w:ascii="Verdana" w:hAnsi="Verdana" w:cs="Arial"/>
              </w:rPr>
            </w:pPr>
            <w:r w:rsidRPr="005C66BA">
              <w:rPr>
                <w:rFonts w:ascii="Verdana" w:hAnsi="Verdana" w:cs="Arial"/>
              </w:rPr>
              <w:t>-</w:t>
            </w:r>
            <w:r>
              <w:rPr>
                <w:rFonts w:ascii="Verdana" w:hAnsi="Verdana" w:cs="Arial"/>
              </w:rPr>
              <w:t xml:space="preserve"> </w:t>
            </w:r>
            <w:r w:rsidRPr="005C66BA">
              <w:rPr>
                <w:rFonts w:ascii="Verdana" w:hAnsi="Verdana" w:cs="Arial"/>
              </w:rPr>
              <w:t xml:space="preserve">Ability to </w:t>
            </w:r>
            <w:r>
              <w:rPr>
                <w:rFonts w:ascii="Verdana" w:hAnsi="Verdana" w:cs="Arial"/>
              </w:rPr>
              <w:t xml:space="preserve">liaise and </w:t>
            </w:r>
            <w:r w:rsidRPr="005C66BA">
              <w:rPr>
                <w:rFonts w:ascii="Verdana" w:hAnsi="Verdana" w:cs="Arial"/>
              </w:rPr>
              <w:t xml:space="preserve">communicate effectively with </w:t>
            </w:r>
            <w:r>
              <w:rPr>
                <w:rFonts w:ascii="Verdana" w:hAnsi="Verdana" w:cs="Arial"/>
              </w:rPr>
              <w:t xml:space="preserve">a wide range of </w:t>
            </w:r>
            <w:r w:rsidRPr="005C66BA">
              <w:rPr>
                <w:rFonts w:ascii="Verdana" w:hAnsi="Verdana" w:cs="Arial"/>
              </w:rPr>
              <w:t>key stakeholders</w:t>
            </w:r>
            <w:r>
              <w:rPr>
                <w:rFonts w:ascii="Verdana" w:hAnsi="Verdana" w:cs="Arial"/>
              </w:rPr>
              <w:t xml:space="preserve"> at different levels</w:t>
            </w:r>
            <w:r w:rsidRPr="005C66BA">
              <w:rPr>
                <w:rFonts w:ascii="Verdana" w:hAnsi="Verdana" w:cs="Arial"/>
              </w:rPr>
              <w:t>;</w:t>
            </w:r>
          </w:p>
          <w:p w14:paraId="5E2618AB" w14:textId="5BE4C47A" w:rsidR="005C66BA" w:rsidRPr="005C66BA" w:rsidRDefault="005C66BA" w:rsidP="00E36119">
            <w:pPr>
              <w:rPr>
                <w:rFonts w:ascii="Verdana" w:hAnsi="Verdana" w:cs="Arial"/>
              </w:rPr>
            </w:pPr>
            <w:r>
              <w:rPr>
                <w:rFonts w:ascii="Verdana" w:hAnsi="Verdana" w:cs="Arial"/>
              </w:rPr>
              <w:t>-</w:t>
            </w:r>
            <w:r w:rsidR="009A5F55">
              <w:rPr>
                <w:rFonts w:ascii="Verdana" w:hAnsi="Verdana" w:cs="Arial"/>
              </w:rPr>
              <w:t xml:space="preserve"> </w:t>
            </w:r>
            <w:r w:rsidRPr="005C66BA">
              <w:rPr>
                <w:rFonts w:ascii="Verdana" w:hAnsi="Verdana" w:cs="Arial"/>
              </w:rPr>
              <w:t>Excellent written and oral communication skills;</w:t>
            </w:r>
          </w:p>
          <w:p w14:paraId="0FF0FB0C" w14:textId="72525D93" w:rsidR="005C66BA" w:rsidRPr="005C66BA" w:rsidRDefault="005C66BA" w:rsidP="00E36119">
            <w:pPr>
              <w:rPr>
                <w:rFonts w:ascii="Verdana" w:hAnsi="Verdana" w:cs="Arial"/>
              </w:rPr>
            </w:pPr>
            <w:r>
              <w:rPr>
                <w:rFonts w:ascii="Verdana" w:hAnsi="Verdana" w:cs="Arial"/>
              </w:rPr>
              <w:t>-</w:t>
            </w:r>
            <w:r w:rsidR="009A5F55">
              <w:rPr>
                <w:rFonts w:ascii="Verdana" w:hAnsi="Verdana" w:cs="Arial"/>
              </w:rPr>
              <w:t xml:space="preserve"> </w:t>
            </w:r>
            <w:r w:rsidRPr="005C66BA">
              <w:rPr>
                <w:rFonts w:ascii="Verdana" w:hAnsi="Verdana" w:cs="Arial"/>
              </w:rPr>
              <w:t>Excellent administration and organisational skills;</w:t>
            </w:r>
          </w:p>
          <w:p w14:paraId="485DF4E8" w14:textId="517977DB" w:rsidR="005C66BA" w:rsidRDefault="005C66BA" w:rsidP="00E36119">
            <w:pPr>
              <w:rPr>
                <w:rFonts w:ascii="Verdana" w:hAnsi="Verdana" w:cs="Arial"/>
              </w:rPr>
            </w:pPr>
            <w:r>
              <w:rPr>
                <w:rFonts w:ascii="Verdana" w:hAnsi="Verdana" w:cs="Arial"/>
              </w:rPr>
              <w:t>-</w:t>
            </w:r>
            <w:r w:rsidR="00785FE0">
              <w:rPr>
                <w:rFonts w:ascii="Verdana" w:hAnsi="Verdana" w:cs="Arial"/>
              </w:rPr>
              <w:t xml:space="preserve"> </w:t>
            </w:r>
            <w:r w:rsidRPr="005C66BA">
              <w:rPr>
                <w:rFonts w:ascii="Verdana" w:hAnsi="Verdana" w:cs="Arial"/>
              </w:rPr>
              <w:t>Proficient IT skills, e.g. Mic</w:t>
            </w:r>
            <w:r w:rsidR="003079C6">
              <w:rPr>
                <w:rFonts w:ascii="Verdana" w:hAnsi="Verdana" w:cs="Arial"/>
              </w:rPr>
              <w:t>r</w:t>
            </w:r>
            <w:r w:rsidRPr="005C66BA">
              <w:rPr>
                <w:rFonts w:ascii="Verdana" w:hAnsi="Verdana" w:cs="Arial"/>
              </w:rPr>
              <w:t>osoft Word, PowerPoint, Excel, Publisher etc.</w:t>
            </w:r>
          </w:p>
          <w:p w14:paraId="13C72060" w14:textId="5CDCC7C3" w:rsidR="005C66BA" w:rsidRPr="005C66BA" w:rsidRDefault="005C66BA" w:rsidP="00E36119">
            <w:pPr>
              <w:rPr>
                <w:rFonts w:ascii="Verdana" w:hAnsi="Verdana" w:cs="Arial"/>
              </w:rPr>
            </w:pPr>
            <w:r>
              <w:rPr>
                <w:rFonts w:ascii="Verdana" w:hAnsi="Verdana" w:cs="Arial"/>
              </w:rPr>
              <w:t>-</w:t>
            </w:r>
            <w:r w:rsidR="009A5F55">
              <w:rPr>
                <w:rFonts w:ascii="Verdana" w:hAnsi="Verdana" w:cs="Arial"/>
              </w:rPr>
              <w:t xml:space="preserve"> </w:t>
            </w:r>
            <w:r w:rsidRPr="005C66BA">
              <w:rPr>
                <w:rFonts w:ascii="Verdana" w:hAnsi="Verdana" w:cs="Arial"/>
              </w:rPr>
              <w:t>Familiar with use of social media platforms e.g. Facebook, Twitter</w:t>
            </w:r>
          </w:p>
          <w:p w14:paraId="4BB4B80C" w14:textId="1CE86B51" w:rsidR="005C66BA" w:rsidRPr="005C66BA" w:rsidRDefault="005C66BA" w:rsidP="00E36119">
            <w:pPr>
              <w:rPr>
                <w:rFonts w:ascii="Verdana" w:hAnsi="Verdana" w:cs="Arial"/>
              </w:rPr>
            </w:pPr>
            <w:r>
              <w:rPr>
                <w:rFonts w:ascii="Verdana" w:hAnsi="Verdana" w:cs="Arial"/>
              </w:rPr>
              <w:t>-</w:t>
            </w:r>
            <w:r w:rsidR="009A5F55">
              <w:rPr>
                <w:rFonts w:ascii="Verdana" w:hAnsi="Verdana" w:cs="Arial"/>
              </w:rPr>
              <w:t xml:space="preserve"> </w:t>
            </w:r>
            <w:r w:rsidRPr="005C66BA">
              <w:rPr>
                <w:rFonts w:ascii="Verdana" w:hAnsi="Verdana" w:cs="Arial"/>
              </w:rPr>
              <w:t>A proven ability to write plans and reports;</w:t>
            </w:r>
          </w:p>
          <w:p w14:paraId="3B03963B" w14:textId="4650D897" w:rsidR="005C66BA" w:rsidRPr="005C66BA" w:rsidRDefault="005C66BA" w:rsidP="00E36119">
            <w:pPr>
              <w:rPr>
                <w:rFonts w:ascii="Verdana" w:hAnsi="Verdana" w:cs="Arial"/>
              </w:rPr>
            </w:pPr>
            <w:r>
              <w:rPr>
                <w:rFonts w:ascii="Verdana" w:hAnsi="Verdana" w:cs="Arial"/>
              </w:rPr>
              <w:t>-</w:t>
            </w:r>
            <w:r w:rsidR="009A5F55">
              <w:rPr>
                <w:rFonts w:ascii="Verdana" w:hAnsi="Verdana" w:cs="Arial"/>
              </w:rPr>
              <w:t xml:space="preserve"> </w:t>
            </w:r>
            <w:r w:rsidRPr="005C66BA">
              <w:rPr>
                <w:rFonts w:ascii="Verdana" w:hAnsi="Verdana" w:cs="Arial"/>
              </w:rPr>
              <w:t>The ability to think strategically;</w:t>
            </w:r>
          </w:p>
          <w:p w14:paraId="045417A8" w14:textId="1B69D659" w:rsidR="005C66BA" w:rsidRPr="005C66BA" w:rsidRDefault="005C66BA" w:rsidP="00E36119">
            <w:pPr>
              <w:rPr>
                <w:rFonts w:ascii="Verdana" w:hAnsi="Verdana" w:cs="Arial"/>
              </w:rPr>
            </w:pPr>
            <w:r>
              <w:rPr>
                <w:rFonts w:ascii="Verdana" w:hAnsi="Verdana" w:cs="Arial"/>
              </w:rPr>
              <w:t>-</w:t>
            </w:r>
            <w:r w:rsidR="009A5F55">
              <w:rPr>
                <w:rFonts w:ascii="Verdana" w:hAnsi="Verdana" w:cs="Arial"/>
              </w:rPr>
              <w:t xml:space="preserve"> </w:t>
            </w:r>
            <w:r w:rsidRPr="005C66BA">
              <w:rPr>
                <w:rFonts w:ascii="Verdana" w:hAnsi="Verdana" w:cs="Arial"/>
              </w:rPr>
              <w:t>An ability to identify potential areas for improvement related to project delivery</w:t>
            </w:r>
          </w:p>
          <w:p w14:paraId="12C2AA7F" w14:textId="77777777" w:rsidR="00A740CC" w:rsidRPr="00A740CC" w:rsidRDefault="00A740CC" w:rsidP="005C66BA">
            <w:pPr>
              <w:jc w:val="both"/>
              <w:rPr>
                <w:rFonts w:ascii="Verdana" w:hAnsi="Verdana" w:cs="Arial"/>
              </w:rPr>
            </w:pPr>
          </w:p>
        </w:tc>
        <w:tc>
          <w:tcPr>
            <w:tcW w:w="3492" w:type="dxa"/>
          </w:tcPr>
          <w:p w14:paraId="5113773E" w14:textId="77777777" w:rsidR="00A740CC" w:rsidRPr="00A740CC" w:rsidRDefault="00A740CC" w:rsidP="006411C0">
            <w:pPr>
              <w:jc w:val="both"/>
              <w:rPr>
                <w:rFonts w:ascii="Verdana" w:hAnsi="Verdana" w:cs="Arial"/>
              </w:rPr>
            </w:pPr>
          </w:p>
        </w:tc>
      </w:tr>
      <w:tr w:rsidR="005C66BA" w:rsidRPr="00A740CC" w14:paraId="70685474" w14:textId="77777777" w:rsidTr="005313A3">
        <w:tc>
          <w:tcPr>
            <w:tcW w:w="2020" w:type="dxa"/>
          </w:tcPr>
          <w:p w14:paraId="0DA0ED71" w14:textId="69273347" w:rsidR="00A740CC" w:rsidRPr="00A740CC" w:rsidRDefault="005C66BA" w:rsidP="006411C0">
            <w:pPr>
              <w:jc w:val="both"/>
              <w:rPr>
                <w:rFonts w:ascii="Verdana" w:hAnsi="Verdana" w:cs="Arial"/>
                <w:b/>
              </w:rPr>
            </w:pPr>
            <w:r>
              <w:rPr>
                <w:rFonts w:ascii="Verdana" w:hAnsi="Verdana" w:cs="Arial"/>
                <w:b/>
              </w:rPr>
              <w:t>Disposition</w:t>
            </w:r>
          </w:p>
        </w:tc>
        <w:tc>
          <w:tcPr>
            <w:tcW w:w="3504" w:type="dxa"/>
          </w:tcPr>
          <w:p w14:paraId="2580A7E3" w14:textId="311BCBFA" w:rsidR="005C66BA" w:rsidRPr="005C66BA" w:rsidRDefault="005C66BA" w:rsidP="00E36119">
            <w:pPr>
              <w:rPr>
                <w:rFonts w:ascii="Verdana" w:hAnsi="Verdana" w:cs="Arial"/>
              </w:rPr>
            </w:pPr>
            <w:r w:rsidRPr="005C66BA">
              <w:rPr>
                <w:rFonts w:ascii="Verdana" w:hAnsi="Verdana" w:cs="Arial"/>
              </w:rPr>
              <w:t>- Well presented &amp; inspires confidence</w:t>
            </w:r>
          </w:p>
          <w:p w14:paraId="53B56BEE" w14:textId="1889072B" w:rsidR="005C66BA" w:rsidRPr="005C66BA" w:rsidRDefault="005C66BA" w:rsidP="00E36119">
            <w:pPr>
              <w:rPr>
                <w:rFonts w:ascii="Verdana" w:hAnsi="Verdana" w:cs="Arial"/>
              </w:rPr>
            </w:pPr>
            <w:r>
              <w:rPr>
                <w:rFonts w:ascii="Verdana" w:hAnsi="Verdana" w:cs="Arial"/>
              </w:rPr>
              <w:t>-</w:t>
            </w:r>
            <w:r w:rsidR="009A5F55">
              <w:rPr>
                <w:rFonts w:ascii="Verdana" w:hAnsi="Verdana" w:cs="Arial"/>
              </w:rPr>
              <w:t xml:space="preserve"> </w:t>
            </w:r>
            <w:r w:rsidRPr="005C66BA">
              <w:rPr>
                <w:rFonts w:ascii="Verdana" w:hAnsi="Verdana" w:cs="Arial"/>
              </w:rPr>
              <w:t>Self- motivated and initiative taking</w:t>
            </w:r>
          </w:p>
          <w:p w14:paraId="47E56090" w14:textId="77777777" w:rsidR="00A740CC" w:rsidRDefault="005C66BA" w:rsidP="00E36119">
            <w:pPr>
              <w:rPr>
                <w:rFonts w:ascii="Verdana" w:hAnsi="Verdana" w:cs="Arial"/>
              </w:rPr>
            </w:pPr>
            <w:r>
              <w:rPr>
                <w:rFonts w:ascii="Verdana" w:hAnsi="Verdana" w:cs="Arial"/>
              </w:rPr>
              <w:t>- Ability to work collaboratively and as part of a team</w:t>
            </w:r>
          </w:p>
          <w:p w14:paraId="71C1B66E" w14:textId="1921FCA1" w:rsidR="005C66BA" w:rsidRPr="00A740CC" w:rsidRDefault="005C66BA" w:rsidP="005C66BA">
            <w:pPr>
              <w:jc w:val="both"/>
              <w:rPr>
                <w:rFonts w:ascii="Verdana" w:hAnsi="Verdana" w:cs="Arial"/>
              </w:rPr>
            </w:pPr>
          </w:p>
        </w:tc>
        <w:tc>
          <w:tcPr>
            <w:tcW w:w="3492" w:type="dxa"/>
          </w:tcPr>
          <w:p w14:paraId="2F808483" w14:textId="77777777" w:rsidR="00A740CC" w:rsidRPr="00A740CC" w:rsidRDefault="00A740CC" w:rsidP="006411C0">
            <w:pPr>
              <w:jc w:val="both"/>
              <w:rPr>
                <w:rFonts w:ascii="Verdana" w:hAnsi="Verdana" w:cs="Arial"/>
              </w:rPr>
            </w:pPr>
          </w:p>
        </w:tc>
      </w:tr>
      <w:tr w:rsidR="005C66BA" w:rsidRPr="00A740CC" w14:paraId="698D6050" w14:textId="77777777" w:rsidTr="005313A3">
        <w:tc>
          <w:tcPr>
            <w:tcW w:w="2020" w:type="dxa"/>
          </w:tcPr>
          <w:p w14:paraId="6D7CCF30" w14:textId="79F45826" w:rsidR="00A740CC" w:rsidRPr="00A740CC" w:rsidRDefault="005C66BA" w:rsidP="006411C0">
            <w:pPr>
              <w:jc w:val="both"/>
              <w:rPr>
                <w:rFonts w:ascii="Verdana" w:hAnsi="Verdana" w:cs="Arial"/>
                <w:b/>
              </w:rPr>
            </w:pPr>
            <w:r>
              <w:rPr>
                <w:rFonts w:ascii="Verdana" w:hAnsi="Verdana" w:cs="Arial"/>
                <w:b/>
              </w:rPr>
              <w:lastRenderedPageBreak/>
              <w:t>Knowledge &amp; Values</w:t>
            </w:r>
          </w:p>
        </w:tc>
        <w:tc>
          <w:tcPr>
            <w:tcW w:w="3504" w:type="dxa"/>
          </w:tcPr>
          <w:p w14:paraId="1B024711" w14:textId="4870C12A" w:rsidR="00A740CC" w:rsidRDefault="005C66BA" w:rsidP="00816DE0">
            <w:pPr>
              <w:rPr>
                <w:rFonts w:ascii="Verdana" w:hAnsi="Verdana" w:cs="Arial"/>
              </w:rPr>
            </w:pPr>
            <w:r>
              <w:rPr>
                <w:rFonts w:ascii="Verdana" w:hAnsi="Verdana" w:cs="Arial"/>
              </w:rPr>
              <w:t>-</w:t>
            </w:r>
            <w:r w:rsidR="009A5F55">
              <w:rPr>
                <w:rFonts w:ascii="Verdana" w:hAnsi="Verdana" w:cs="Arial"/>
              </w:rPr>
              <w:t xml:space="preserve"> </w:t>
            </w:r>
            <w:r>
              <w:rPr>
                <w:rFonts w:ascii="Verdana" w:hAnsi="Verdana" w:cs="Arial"/>
              </w:rPr>
              <w:t>Knowledge of urban regeneration issues</w:t>
            </w:r>
          </w:p>
          <w:p w14:paraId="0A9E1771" w14:textId="28AF35F6" w:rsidR="005C66BA" w:rsidRPr="005C66BA" w:rsidRDefault="005C66BA" w:rsidP="00816DE0">
            <w:pPr>
              <w:rPr>
                <w:rFonts w:ascii="Verdana" w:hAnsi="Verdana" w:cs="Arial"/>
              </w:rPr>
            </w:pPr>
            <w:r>
              <w:rPr>
                <w:rFonts w:ascii="Verdana" w:hAnsi="Verdana" w:cs="Arial"/>
              </w:rPr>
              <w:t>-</w:t>
            </w:r>
            <w:r w:rsidR="009A5F55">
              <w:rPr>
                <w:rFonts w:ascii="Verdana" w:hAnsi="Verdana" w:cs="Arial"/>
              </w:rPr>
              <w:t xml:space="preserve"> </w:t>
            </w:r>
            <w:r w:rsidRPr="005C66BA">
              <w:rPr>
                <w:rFonts w:ascii="Verdana" w:hAnsi="Verdana" w:cs="Arial"/>
              </w:rPr>
              <w:t>An awareness of and commitment to the aims, objectives and values of the Neighbourhood Renewal Partnerships and the Scaffolding Project;</w:t>
            </w:r>
          </w:p>
          <w:p w14:paraId="4A5A7096" w14:textId="64B5DFB4" w:rsidR="005C66BA" w:rsidRDefault="005C66BA" w:rsidP="00816DE0">
            <w:pPr>
              <w:rPr>
                <w:rFonts w:ascii="Verdana" w:hAnsi="Verdana" w:cs="Arial"/>
              </w:rPr>
            </w:pPr>
            <w:r>
              <w:rPr>
                <w:rFonts w:ascii="Verdana" w:hAnsi="Verdana" w:cs="Arial"/>
              </w:rPr>
              <w:t>-</w:t>
            </w:r>
            <w:r w:rsidR="009A5F55">
              <w:rPr>
                <w:rFonts w:ascii="Verdana" w:hAnsi="Verdana" w:cs="Arial"/>
              </w:rPr>
              <w:t xml:space="preserve"> </w:t>
            </w:r>
            <w:r w:rsidRPr="005C66BA">
              <w:rPr>
                <w:rFonts w:ascii="Verdana" w:hAnsi="Verdana" w:cs="Arial"/>
              </w:rPr>
              <w:t xml:space="preserve">Knowledge of the east Belfast area- specifically Inner East and </w:t>
            </w:r>
            <w:proofErr w:type="spellStart"/>
            <w:r w:rsidRPr="005C66BA">
              <w:rPr>
                <w:rFonts w:ascii="Verdana" w:hAnsi="Verdana" w:cs="Arial"/>
              </w:rPr>
              <w:t>Tullycarnet</w:t>
            </w:r>
            <w:proofErr w:type="spellEnd"/>
            <w:r w:rsidRPr="005C66BA">
              <w:rPr>
                <w:rFonts w:ascii="Verdana" w:hAnsi="Verdana" w:cs="Arial"/>
              </w:rPr>
              <w:t xml:space="preserve"> Neighbourhood Renewal areas</w:t>
            </w:r>
          </w:p>
          <w:p w14:paraId="3CFCA009" w14:textId="77777777" w:rsidR="005C66BA" w:rsidRDefault="005C66BA" w:rsidP="00816DE0">
            <w:pPr>
              <w:rPr>
                <w:rFonts w:ascii="Verdana" w:hAnsi="Verdana" w:cs="Arial"/>
              </w:rPr>
            </w:pPr>
            <w:r>
              <w:rPr>
                <w:rFonts w:ascii="Verdana" w:hAnsi="Verdana" w:cs="Arial"/>
              </w:rPr>
              <w:t>-</w:t>
            </w:r>
            <w:r w:rsidR="009A5F55">
              <w:rPr>
                <w:rFonts w:ascii="Verdana" w:hAnsi="Verdana" w:cs="Arial"/>
              </w:rPr>
              <w:t xml:space="preserve"> </w:t>
            </w:r>
            <w:r>
              <w:rPr>
                <w:rFonts w:ascii="Verdana" w:hAnsi="Verdana" w:cs="Arial"/>
              </w:rPr>
              <w:t>Understanding of, and commitment to, equal opportunities in service delivery</w:t>
            </w:r>
          </w:p>
          <w:p w14:paraId="682557C0" w14:textId="37A7D755" w:rsidR="00E36119" w:rsidRPr="00A740CC" w:rsidRDefault="00E36119" w:rsidP="00816DE0">
            <w:pPr>
              <w:rPr>
                <w:rFonts w:ascii="Verdana" w:hAnsi="Verdana" w:cs="Arial"/>
              </w:rPr>
            </w:pPr>
          </w:p>
        </w:tc>
        <w:tc>
          <w:tcPr>
            <w:tcW w:w="3492" w:type="dxa"/>
          </w:tcPr>
          <w:p w14:paraId="7BA44F91" w14:textId="77777777" w:rsidR="00A740CC" w:rsidRPr="00A740CC" w:rsidRDefault="00A740CC" w:rsidP="006411C0">
            <w:pPr>
              <w:jc w:val="both"/>
              <w:rPr>
                <w:rFonts w:ascii="Verdana" w:hAnsi="Verdana" w:cs="Arial"/>
              </w:rPr>
            </w:pPr>
          </w:p>
        </w:tc>
      </w:tr>
      <w:tr w:rsidR="005C66BA" w:rsidRPr="00A740CC" w14:paraId="4F86A4BF" w14:textId="77777777" w:rsidTr="005313A3">
        <w:tc>
          <w:tcPr>
            <w:tcW w:w="2020" w:type="dxa"/>
          </w:tcPr>
          <w:p w14:paraId="6FB4D9F7" w14:textId="3C890239" w:rsidR="00A740CC" w:rsidRPr="00A740CC" w:rsidRDefault="005C66BA" w:rsidP="006411C0">
            <w:pPr>
              <w:jc w:val="both"/>
              <w:rPr>
                <w:rFonts w:ascii="Verdana" w:hAnsi="Verdana" w:cs="Arial"/>
                <w:b/>
              </w:rPr>
            </w:pPr>
            <w:r>
              <w:rPr>
                <w:rFonts w:ascii="Verdana" w:hAnsi="Verdana" w:cs="Arial"/>
                <w:b/>
              </w:rPr>
              <w:t>Circumstances</w:t>
            </w:r>
          </w:p>
        </w:tc>
        <w:tc>
          <w:tcPr>
            <w:tcW w:w="3504" w:type="dxa"/>
          </w:tcPr>
          <w:p w14:paraId="5B42B5F9" w14:textId="1D8D4D3E" w:rsidR="00A740CC" w:rsidRDefault="005C66BA" w:rsidP="008058AE">
            <w:pPr>
              <w:rPr>
                <w:rFonts w:ascii="Verdana" w:hAnsi="Verdana" w:cs="Arial"/>
              </w:rPr>
            </w:pPr>
            <w:r>
              <w:rPr>
                <w:rFonts w:ascii="Verdana" w:hAnsi="Verdana" w:cs="Arial"/>
              </w:rPr>
              <w:t>-</w:t>
            </w:r>
            <w:r w:rsidR="009A5F55">
              <w:rPr>
                <w:rFonts w:ascii="Verdana" w:hAnsi="Verdana" w:cs="Arial"/>
              </w:rPr>
              <w:t xml:space="preserve"> </w:t>
            </w:r>
            <w:r>
              <w:rPr>
                <w:rFonts w:ascii="Verdana" w:hAnsi="Verdana" w:cs="Arial"/>
              </w:rPr>
              <w:t>Willingness to work flexible hours including evenings and weekends</w:t>
            </w:r>
          </w:p>
          <w:p w14:paraId="3EFDC7CF" w14:textId="50D90A54" w:rsidR="005C66BA" w:rsidRDefault="005C66BA" w:rsidP="008058AE">
            <w:pPr>
              <w:rPr>
                <w:rFonts w:ascii="Verdana" w:hAnsi="Verdana" w:cs="Arial"/>
              </w:rPr>
            </w:pPr>
            <w:r>
              <w:rPr>
                <w:rFonts w:ascii="Verdana" w:hAnsi="Verdana" w:cs="Arial"/>
              </w:rPr>
              <w:t>-</w:t>
            </w:r>
            <w:r w:rsidR="009A5F55">
              <w:rPr>
                <w:rFonts w:ascii="Verdana" w:hAnsi="Verdana" w:cs="Arial"/>
              </w:rPr>
              <w:t xml:space="preserve"> </w:t>
            </w:r>
            <w:r w:rsidR="005313A3">
              <w:rPr>
                <w:rFonts w:ascii="Verdana" w:hAnsi="Verdana" w:cs="Arial"/>
              </w:rPr>
              <w:t>Willingness</w:t>
            </w:r>
            <w:r>
              <w:rPr>
                <w:rFonts w:ascii="Verdana" w:hAnsi="Verdana" w:cs="Arial"/>
              </w:rPr>
              <w:t xml:space="preserve"> to undertake an </w:t>
            </w:r>
            <w:proofErr w:type="spellStart"/>
            <w:r>
              <w:rPr>
                <w:rFonts w:ascii="Verdana" w:hAnsi="Verdana" w:cs="Arial"/>
              </w:rPr>
              <w:t>AccessNI</w:t>
            </w:r>
            <w:proofErr w:type="spellEnd"/>
            <w:r>
              <w:rPr>
                <w:rFonts w:ascii="Verdana" w:hAnsi="Verdana" w:cs="Arial"/>
              </w:rPr>
              <w:t xml:space="preserve"> check</w:t>
            </w:r>
          </w:p>
          <w:p w14:paraId="081AD112" w14:textId="2A634FEC" w:rsidR="00802CDC" w:rsidRPr="00A740CC" w:rsidRDefault="00802CDC" w:rsidP="006411C0">
            <w:pPr>
              <w:jc w:val="both"/>
              <w:rPr>
                <w:rFonts w:ascii="Verdana" w:hAnsi="Verdana" w:cs="Arial"/>
              </w:rPr>
            </w:pPr>
          </w:p>
        </w:tc>
        <w:tc>
          <w:tcPr>
            <w:tcW w:w="3492" w:type="dxa"/>
          </w:tcPr>
          <w:p w14:paraId="07D3483B" w14:textId="77777777" w:rsidR="00A740CC" w:rsidRPr="00A740CC" w:rsidRDefault="00A740CC" w:rsidP="006411C0">
            <w:pPr>
              <w:jc w:val="both"/>
              <w:rPr>
                <w:rFonts w:ascii="Verdana" w:hAnsi="Verdana" w:cs="Arial"/>
              </w:rPr>
            </w:pPr>
          </w:p>
        </w:tc>
      </w:tr>
    </w:tbl>
    <w:p w14:paraId="695C0D8A" w14:textId="77777777" w:rsidR="00B07683" w:rsidRDefault="00B07683" w:rsidP="006411C0">
      <w:pPr>
        <w:jc w:val="both"/>
        <w:rPr>
          <w:rFonts w:ascii="Verdana" w:hAnsi="Verdana" w:cs="Arial"/>
        </w:rPr>
      </w:pPr>
    </w:p>
    <w:p w14:paraId="4B5C954A" w14:textId="77777777" w:rsidR="006D376A" w:rsidRPr="00BF4750" w:rsidRDefault="006D376A" w:rsidP="006411C0">
      <w:pPr>
        <w:jc w:val="both"/>
        <w:rPr>
          <w:rFonts w:ascii="Verdana" w:hAnsi="Verdana" w:cs="Arial"/>
        </w:rPr>
      </w:pPr>
    </w:p>
    <w:p w14:paraId="6EE75597" w14:textId="77777777" w:rsidR="00683494" w:rsidRDefault="00683494" w:rsidP="006411C0">
      <w:pPr>
        <w:jc w:val="both"/>
        <w:rPr>
          <w:rFonts w:ascii="Verdana" w:hAnsi="Verdana" w:cs="Arial"/>
        </w:rPr>
        <w:sectPr w:rsidR="00683494">
          <w:pgSz w:w="11906" w:h="16838"/>
          <w:pgMar w:top="1440" w:right="1440" w:bottom="1440" w:left="1440" w:header="708" w:footer="708" w:gutter="0"/>
          <w:cols w:space="708"/>
          <w:docGrid w:linePitch="360"/>
        </w:sectPr>
      </w:pPr>
    </w:p>
    <w:p w14:paraId="5B7FBB7A" w14:textId="5129CDB0" w:rsidR="00382389" w:rsidRPr="00BF4750" w:rsidRDefault="00090D8D" w:rsidP="006411C0">
      <w:pPr>
        <w:jc w:val="both"/>
        <w:rPr>
          <w:rFonts w:ascii="Verdana" w:hAnsi="Verdana" w:cs="Arial"/>
          <w:b/>
          <w:sz w:val="28"/>
          <w:szCs w:val="28"/>
          <w:u w:val="single"/>
        </w:rPr>
      </w:pPr>
      <w:r>
        <w:rPr>
          <w:rFonts w:ascii="Verdana" w:hAnsi="Verdana" w:cs="Arial"/>
          <w:b/>
          <w:sz w:val="28"/>
          <w:szCs w:val="28"/>
          <w:u w:val="single"/>
        </w:rPr>
        <w:lastRenderedPageBreak/>
        <w:t>Application Process</w:t>
      </w:r>
      <w:r>
        <w:rPr>
          <w:rFonts w:ascii="Verdana" w:hAnsi="Verdana" w:cs="Arial"/>
          <w:b/>
          <w:sz w:val="28"/>
          <w:szCs w:val="28"/>
          <w:u w:val="single"/>
        </w:rPr>
        <w:tab/>
      </w:r>
      <w:r>
        <w:rPr>
          <w:rFonts w:ascii="Verdana" w:hAnsi="Verdana" w:cs="Arial"/>
          <w:b/>
          <w:sz w:val="28"/>
          <w:szCs w:val="28"/>
          <w:u w:val="single"/>
        </w:rPr>
        <w:tab/>
      </w:r>
      <w:r>
        <w:rPr>
          <w:rFonts w:ascii="Verdana" w:hAnsi="Verdana" w:cs="Arial"/>
          <w:b/>
          <w:sz w:val="28"/>
          <w:szCs w:val="28"/>
          <w:u w:val="single"/>
        </w:rPr>
        <w:tab/>
      </w:r>
      <w:r w:rsidR="00816DE0">
        <w:rPr>
          <w:rFonts w:ascii="Verdana" w:hAnsi="Verdana" w:cs="Arial"/>
          <w:b/>
          <w:sz w:val="28"/>
          <w:szCs w:val="28"/>
          <w:u w:val="single"/>
        </w:rPr>
        <w:tab/>
      </w:r>
      <w:r w:rsidR="00816DE0">
        <w:rPr>
          <w:rFonts w:ascii="Verdana" w:hAnsi="Verdana" w:cs="Arial"/>
          <w:b/>
          <w:sz w:val="28"/>
          <w:szCs w:val="28"/>
          <w:u w:val="single"/>
        </w:rPr>
        <w:tab/>
        <w:t xml:space="preserve">      </w:t>
      </w:r>
      <w:r>
        <w:rPr>
          <w:rFonts w:ascii="Verdana" w:hAnsi="Verdana" w:cs="Arial"/>
          <w:b/>
          <w:sz w:val="28"/>
          <w:szCs w:val="28"/>
          <w:u w:val="single"/>
        </w:rPr>
        <w:t xml:space="preserve"> </w:t>
      </w:r>
      <w:r w:rsidR="00683494">
        <w:rPr>
          <w:rFonts w:ascii="Verdana" w:hAnsi="Verdana" w:cs="Arial"/>
          <w:b/>
          <w:sz w:val="28"/>
          <w:szCs w:val="28"/>
          <w:u w:val="single"/>
        </w:rPr>
        <w:t>ES</w:t>
      </w:r>
      <w:r w:rsidR="00382389" w:rsidRPr="00BF4750">
        <w:rPr>
          <w:rFonts w:ascii="Verdana" w:hAnsi="Verdana" w:cs="Arial"/>
          <w:b/>
          <w:sz w:val="28"/>
          <w:szCs w:val="28"/>
          <w:u w:val="single"/>
        </w:rPr>
        <w:t>P/</w:t>
      </w:r>
      <w:r w:rsidR="00973663">
        <w:rPr>
          <w:rFonts w:ascii="Verdana" w:hAnsi="Verdana" w:cs="Arial"/>
          <w:b/>
          <w:sz w:val="28"/>
          <w:szCs w:val="28"/>
          <w:u w:val="single"/>
        </w:rPr>
        <w:t>NRC</w:t>
      </w:r>
      <w:r w:rsidR="00F87179">
        <w:rPr>
          <w:rFonts w:ascii="Verdana" w:hAnsi="Verdana" w:cs="Arial"/>
          <w:b/>
          <w:sz w:val="28"/>
          <w:szCs w:val="28"/>
          <w:u w:val="single"/>
        </w:rPr>
        <w:t>1</w:t>
      </w:r>
      <w:r w:rsidR="00AD7384">
        <w:rPr>
          <w:rFonts w:ascii="Verdana" w:hAnsi="Verdana" w:cs="Arial"/>
          <w:b/>
          <w:sz w:val="28"/>
          <w:szCs w:val="28"/>
          <w:u w:val="single"/>
        </w:rPr>
        <w:t>8</w:t>
      </w:r>
    </w:p>
    <w:p w14:paraId="53D08D2F" w14:textId="77777777" w:rsidR="00794D91" w:rsidRPr="00785FE0" w:rsidRDefault="00794D91" w:rsidP="006411C0">
      <w:pPr>
        <w:jc w:val="both"/>
        <w:rPr>
          <w:rFonts w:ascii="Verdana" w:hAnsi="Verdana" w:cs="Arial"/>
          <w:b/>
        </w:rPr>
      </w:pPr>
    </w:p>
    <w:p w14:paraId="0C307296" w14:textId="71EA87B4" w:rsidR="00794D91" w:rsidRPr="00785FE0" w:rsidRDefault="00794D91" w:rsidP="006411C0">
      <w:pPr>
        <w:numPr>
          <w:ilvl w:val="0"/>
          <w:numId w:val="14"/>
        </w:numPr>
        <w:jc w:val="both"/>
        <w:rPr>
          <w:rFonts w:ascii="Verdana" w:hAnsi="Verdana" w:cs="Arial"/>
        </w:rPr>
      </w:pPr>
      <w:r w:rsidRPr="00785FE0">
        <w:rPr>
          <w:rFonts w:ascii="Verdana" w:hAnsi="Verdana" w:cs="Arial"/>
        </w:rPr>
        <w:t>An application pack can be downloaded from</w:t>
      </w:r>
      <w:r w:rsidR="001278DD" w:rsidRPr="00785FE0">
        <w:rPr>
          <w:rFonts w:ascii="Verdana" w:hAnsi="Verdana" w:cs="Arial"/>
        </w:rPr>
        <w:t xml:space="preserve"> </w:t>
      </w:r>
      <w:hyperlink r:id="rId9" w:history="1">
        <w:r w:rsidR="00D35B03" w:rsidRPr="00785FE0">
          <w:rPr>
            <w:rStyle w:val="Hyperlink"/>
            <w:rFonts w:ascii="Verdana" w:hAnsi="Verdana" w:cs="Arial"/>
          </w:rPr>
          <w:t>www.eastsidepartnership.com/recruitment</w:t>
        </w:r>
      </w:hyperlink>
    </w:p>
    <w:p w14:paraId="2C4EA1FF" w14:textId="77777777" w:rsidR="00EB686F" w:rsidRPr="00785FE0" w:rsidRDefault="00EB686F" w:rsidP="00EB686F">
      <w:pPr>
        <w:jc w:val="both"/>
        <w:rPr>
          <w:rFonts w:ascii="Verdana" w:hAnsi="Verdana" w:cs="Arial"/>
        </w:rPr>
      </w:pPr>
    </w:p>
    <w:p w14:paraId="7236FD3D" w14:textId="728F89DC" w:rsidR="00802CDC" w:rsidRPr="00785FE0" w:rsidRDefault="00802CDC" w:rsidP="00292FF1">
      <w:pPr>
        <w:numPr>
          <w:ilvl w:val="0"/>
          <w:numId w:val="14"/>
        </w:numPr>
        <w:jc w:val="both"/>
        <w:rPr>
          <w:rFonts w:ascii="Verdana" w:hAnsi="Verdana" w:cs="Arial"/>
          <w:b/>
        </w:rPr>
      </w:pPr>
      <w:r w:rsidRPr="00785FE0">
        <w:rPr>
          <w:rFonts w:ascii="Verdana" w:hAnsi="Verdana" w:cs="Arial"/>
        </w:rPr>
        <w:t xml:space="preserve">Completed application forms must arrive by </w:t>
      </w:r>
      <w:r w:rsidRPr="00785FE0">
        <w:rPr>
          <w:rFonts w:ascii="Verdana" w:hAnsi="Verdana" w:cs="Arial"/>
          <w:b/>
        </w:rPr>
        <w:t>3pm on Thursday 28</w:t>
      </w:r>
      <w:r w:rsidRPr="00785FE0">
        <w:rPr>
          <w:rFonts w:ascii="Verdana" w:hAnsi="Verdana" w:cs="Arial"/>
          <w:b/>
          <w:vertAlign w:val="superscript"/>
        </w:rPr>
        <w:t>th</w:t>
      </w:r>
      <w:r w:rsidRPr="00785FE0">
        <w:rPr>
          <w:rFonts w:ascii="Verdana" w:hAnsi="Verdana" w:cs="Arial"/>
          <w:b/>
        </w:rPr>
        <w:t xml:space="preserve"> June 2018.</w:t>
      </w:r>
    </w:p>
    <w:p w14:paraId="429DF550" w14:textId="77777777" w:rsidR="00802CDC" w:rsidRPr="00785FE0" w:rsidRDefault="00802CDC" w:rsidP="00802CDC">
      <w:pPr>
        <w:pStyle w:val="ListParagraph"/>
        <w:rPr>
          <w:rFonts w:ascii="Verdana" w:hAnsi="Verdana" w:cs="Arial"/>
        </w:rPr>
      </w:pPr>
    </w:p>
    <w:p w14:paraId="35362B8E" w14:textId="316E2B4F" w:rsidR="00802CDC" w:rsidRPr="00785FE0" w:rsidRDefault="00802CDC" w:rsidP="00292FF1">
      <w:pPr>
        <w:numPr>
          <w:ilvl w:val="0"/>
          <w:numId w:val="14"/>
        </w:numPr>
        <w:jc w:val="both"/>
        <w:rPr>
          <w:rFonts w:ascii="Verdana" w:hAnsi="Verdana" w:cs="Arial"/>
          <w:b/>
        </w:rPr>
      </w:pPr>
      <w:r w:rsidRPr="00785FE0">
        <w:rPr>
          <w:rFonts w:ascii="Verdana" w:hAnsi="Verdana" w:cs="Arial"/>
        </w:rPr>
        <w:t xml:space="preserve">Applications will only be accepted by email to </w:t>
      </w:r>
      <w:hyperlink r:id="rId10" w:history="1">
        <w:r w:rsidRPr="00785FE0">
          <w:rPr>
            <w:rStyle w:val="Hyperlink"/>
            <w:rFonts w:ascii="Verdana" w:hAnsi="Verdana" w:cs="Arial"/>
          </w:rPr>
          <w:t>heather@eastsidepartnership.com</w:t>
        </w:r>
      </w:hyperlink>
      <w:r w:rsidRPr="00785FE0">
        <w:rPr>
          <w:rFonts w:ascii="Verdana" w:hAnsi="Verdana" w:cs="Arial"/>
        </w:rPr>
        <w:t xml:space="preserve"> and will be acknowledged by email. If not acknowledged please contact Heather on 028 9045 1900.</w:t>
      </w:r>
    </w:p>
    <w:p w14:paraId="17DF9975" w14:textId="77777777" w:rsidR="00EB686F" w:rsidRPr="00785FE0" w:rsidRDefault="00EB686F" w:rsidP="00EB686F">
      <w:pPr>
        <w:jc w:val="both"/>
        <w:rPr>
          <w:rFonts w:ascii="Verdana" w:hAnsi="Verdana" w:cs="Arial"/>
        </w:rPr>
      </w:pPr>
    </w:p>
    <w:p w14:paraId="730B2AC7" w14:textId="77777777" w:rsidR="00802CDC" w:rsidRPr="00785FE0" w:rsidRDefault="00EB686F" w:rsidP="00EB686F">
      <w:pPr>
        <w:numPr>
          <w:ilvl w:val="0"/>
          <w:numId w:val="14"/>
        </w:numPr>
        <w:jc w:val="both"/>
        <w:rPr>
          <w:rFonts w:ascii="Verdana" w:hAnsi="Verdana" w:cs="Arial"/>
        </w:rPr>
      </w:pPr>
      <w:r w:rsidRPr="00785FE0">
        <w:rPr>
          <w:rFonts w:ascii="Verdana" w:hAnsi="Verdana" w:cs="Arial"/>
          <w:shd w:val="clear" w:color="auto" w:fill="FFFFFF"/>
        </w:rPr>
        <w:t>Application MUST be by</w:t>
      </w:r>
      <w:r w:rsidR="00802CDC" w:rsidRPr="00785FE0">
        <w:rPr>
          <w:rFonts w:ascii="Verdana" w:hAnsi="Verdana" w:cs="Arial"/>
          <w:shd w:val="clear" w:color="auto" w:fill="FFFFFF"/>
        </w:rPr>
        <w:t xml:space="preserve"> letter outlining how you meet </w:t>
      </w:r>
      <w:proofErr w:type="gramStart"/>
      <w:r w:rsidR="00802CDC" w:rsidRPr="00785FE0">
        <w:rPr>
          <w:rFonts w:ascii="Verdana" w:hAnsi="Verdana" w:cs="Arial"/>
          <w:shd w:val="clear" w:color="auto" w:fill="FFFFFF"/>
        </w:rPr>
        <w:t>all of</w:t>
      </w:r>
      <w:proofErr w:type="gramEnd"/>
      <w:r w:rsidR="00802CDC" w:rsidRPr="00785FE0">
        <w:rPr>
          <w:rFonts w:ascii="Verdana" w:hAnsi="Verdana" w:cs="Arial"/>
          <w:shd w:val="clear" w:color="auto" w:fill="FFFFFF"/>
        </w:rPr>
        <w:t xml:space="preserve"> the criteria in the person specification. The letter must be no longer than 2 x A4 pages, minimum font size 10. You may also include a CV (max 2 x A4 pages, minimum font size 10) but please ensure that if you enclose a CV, you cover how you meet all the criteria as detailed in the person specification, in your letter</w:t>
      </w:r>
    </w:p>
    <w:p w14:paraId="0E74FD59" w14:textId="77777777" w:rsidR="00802CDC" w:rsidRPr="00785FE0" w:rsidRDefault="00802CDC" w:rsidP="00802CDC">
      <w:pPr>
        <w:pStyle w:val="ListParagraph"/>
        <w:rPr>
          <w:rFonts w:ascii="Verdana" w:hAnsi="Verdana" w:cs="Arial"/>
          <w:shd w:val="clear" w:color="auto" w:fill="FFFFFF"/>
        </w:rPr>
      </w:pPr>
    </w:p>
    <w:p w14:paraId="5CDE0A7F" w14:textId="7E89A645" w:rsidR="00802CDC" w:rsidRPr="00785FE0" w:rsidRDefault="00802CDC" w:rsidP="00EB686F">
      <w:pPr>
        <w:numPr>
          <w:ilvl w:val="0"/>
          <w:numId w:val="14"/>
        </w:numPr>
        <w:jc w:val="both"/>
        <w:rPr>
          <w:rFonts w:ascii="Verdana" w:hAnsi="Verdana" w:cs="Arial"/>
        </w:rPr>
      </w:pPr>
      <w:r w:rsidRPr="00785FE0">
        <w:rPr>
          <w:rFonts w:ascii="Verdana" w:hAnsi="Verdana" w:cs="Arial"/>
          <w:shd w:val="clear" w:color="auto" w:fill="FFFFFF"/>
        </w:rPr>
        <w:t xml:space="preserve">To be accepted the application </w:t>
      </w:r>
      <w:r w:rsidRPr="00785FE0">
        <w:rPr>
          <w:rFonts w:ascii="Verdana" w:hAnsi="Verdana" w:cs="Arial"/>
          <w:b/>
          <w:shd w:val="clear" w:color="auto" w:fill="FFFFFF"/>
        </w:rPr>
        <w:t>MUST</w:t>
      </w:r>
      <w:r w:rsidRPr="00785FE0">
        <w:rPr>
          <w:rFonts w:ascii="Verdana" w:hAnsi="Verdana" w:cs="Arial"/>
          <w:shd w:val="clear" w:color="auto" w:fill="FFFFFF"/>
        </w:rPr>
        <w:t xml:space="preserve"> include the </w:t>
      </w:r>
      <w:r w:rsidR="00785FE0" w:rsidRPr="00785FE0">
        <w:rPr>
          <w:rFonts w:ascii="Verdana" w:hAnsi="Verdana" w:cs="Arial"/>
          <w:shd w:val="clear" w:color="auto" w:fill="FFFFFF"/>
        </w:rPr>
        <w:t>Equal Opportunities M</w:t>
      </w:r>
      <w:r w:rsidRPr="00785FE0">
        <w:rPr>
          <w:rFonts w:ascii="Verdana" w:hAnsi="Verdana" w:cs="Arial"/>
          <w:shd w:val="clear" w:color="auto" w:fill="FFFFFF"/>
        </w:rPr>
        <w:t xml:space="preserve">onitoring </w:t>
      </w:r>
      <w:r w:rsidR="00785FE0" w:rsidRPr="00785FE0">
        <w:rPr>
          <w:rFonts w:ascii="Verdana" w:hAnsi="Verdana" w:cs="Arial"/>
          <w:shd w:val="clear" w:color="auto" w:fill="FFFFFF"/>
        </w:rPr>
        <w:t>F</w:t>
      </w:r>
      <w:r w:rsidRPr="00785FE0">
        <w:rPr>
          <w:rFonts w:ascii="Verdana" w:hAnsi="Verdana" w:cs="Arial"/>
          <w:shd w:val="clear" w:color="auto" w:fill="FFFFFF"/>
        </w:rPr>
        <w:t>orm</w:t>
      </w:r>
    </w:p>
    <w:p w14:paraId="023F5074" w14:textId="77777777" w:rsidR="00802CDC" w:rsidRPr="00785FE0" w:rsidRDefault="00802CDC" w:rsidP="00802CDC">
      <w:pPr>
        <w:pStyle w:val="ListParagraph"/>
        <w:rPr>
          <w:rFonts w:ascii="Verdana" w:hAnsi="Verdana" w:cs="Arial"/>
        </w:rPr>
      </w:pPr>
    </w:p>
    <w:p w14:paraId="05149907" w14:textId="441EC7FC" w:rsidR="00802CDC" w:rsidRPr="00785FE0" w:rsidRDefault="00802CDC" w:rsidP="00EB686F">
      <w:pPr>
        <w:numPr>
          <w:ilvl w:val="0"/>
          <w:numId w:val="14"/>
        </w:numPr>
        <w:jc w:val="both"/>
        <w:rPr>
          <w:rFonts w:ascii="Verdana" w:hAnsi="Verdana" w:cs="Arial"/>
        </w:rPr>
      </w:pPr>
      <w:r w:rsidRPr="00785FE0">
        <w:rPr>
          <w:rFonts w:ascii="Verdana" w:hAnsi="Verdana" w:cs="Arial"/>
        </w:rPr>
        <w:t xml:space="preserve">Only information contained in the letter and accompanying CV will be </w:t>
      </w:r>
      <w:proofErr w:type="gramStart"/>
      <w:r w:rsidRPr="00785FE0">
        <w:rPr>
          <w:rFonts w:ascii="Verdana" w:hAnsi="Verdana" w:cs="Arial"/>
        </w:rPr>
        <w:t>taken into account</w:t>
      </w:r>
      <w:proofErr w:type="gramEnd"/>
      <w:r w:rsidRPr="00785FE0">
        <w:rPr>
          <w:rFonts w:ascii="Verdana" w:hAnsi="Verdana" w:cs="Arial"/>
        </w:rPr>
        <w:t>, so please ensure that you include all relevant information. Any content exceeding the 2 x A4 limit will be disregarded</w:t>
      </w:r>
    </w:p>
    <w:p w14:paraId="7807BEFD" w14:textId="77777777" w:rsidR="00A67869" w:rsidRPr="00785FE0" w:rsidRDefault="00A67869" w:rsidP="00802CDC">
      <w:pPr>
        <w:rPr>
          <w:rFonts w:ascii="Verdana" w:hAnsi="Verdana" w:cs="Arial"/>
        </w:rPr>
      </w:pPr>
    </w:p>
    <w:p w14:paraId="5C36DE21" w14:textId="77777777" w:rsidR="00A67869" w:rsidRPr="00785FE0" w:rsidRDefault="00A67869" w:rsidP="00A67869">
      <w:pPr>
        <w:pStyle w:val="ListParagraph"/>
        <w:numPr>
          <w:ilvl w:val="0"/>
          <w:numId w:val="14"/>
        </w:numPr>
        <w:jc w:val="both"/>
        <w:rPr>
          <w:rFonts w:ascii="Verdana" w:hAnsi="Verdana" w:cs="Arial"/>
        </w:rPr>
      </w:pPr>
      <w:proofErr w:type="spellStart"/>
      <w:r w:rsidRPr="00785FE0">
        <w:rPr>
          <w:rFonts w:ascii="Verdana" w:hAnsi="Verdana" w:cs="Arial"/>
        </w:rPr>
        <w:t>EastSide</w:t>
      </w:r>
      <w:proofErr w:type="spellEnd"/>
      <w:r w:rsidRPr="00785FE0">
        <w:rPr>
          <w:rFonts w:ascii="Verdana" w:hAnsi="Verdana" w:cs="Arial"/>
        </w:rPr>
        <w:t xml:space="preserve"> Partnership (ESP) is only able to accept applications from those individuals who are currently eligible to work in the UK. Only </w:t>
      </w:r>
      <w:r w:rsidRPr="00785FE0">
        <w:rPr>
          <w:rFonts w:ascii="Verdana" w:hAnsi="Verdana" w:cs="Arial"/>
          <w:color w:val="222222"/>
          <w:shd w:val="clear" w:color="auto" w:fill="FFFFFF"/>
        </w:rPr>
        <w:t>those applicants who appear, from the information provided, to be the most suitable in terms of the selection criteria will be called for interview</w:t>
      </w:r>
      <w:r w:rsidRPr="00785FE0">
        <w:rPr>
          <w:rFonts w:ascii="Verdana" w:hAnsi="Verdana" w:cs="Arial"/>
        </w:rPr>
        <w:t>.</w:t>
      </w:r>
    </w:p>
    <w:p w14:paraId="664C21F7" w14:textId="77777777" w:rsidR="00553D46" w:rsidRPr="00785FE0" w:rsidRDefault="00553D46" w:rsidP="00553D46">
      <w:pPr>
        <w:jc w:val="both"/>
        <w:rPr>
          <w:rFonts w:ascii="Verdana" w:hAnsi="Verdana" w:cs="Arial"/>
        </w:rPr>
      </w:pPr>
    </w:p>
    <w:p w14:paraId="142B2C1D" w14:textId="394E7022" w:rsidR="00794D91" w:rsidRPr="00785FE0" w:rsidRDefault="00794D91" w:rsidP="00553D46">
      <w:pPr>
        <w:jc w:val="both"/>
        <w:rPr>
          <w:rFonts w:ascii="Verdana" w:hAnsi="Verdana" w:cs="Arial"/>
          <w:b/>
        </w:rPr>
      </w:pPr>
      <w:r w:rsidRPr="00785FE0">
        <w:rPr>
          <w:rFonts w:ascii="Verdana" w:hAnsi="Verdana" w:cs="Arial"/>
          <w:b/>
        </w:rPr>
        <w:t>Equal Opportunities</w:t>
      </w:r>
    </w:p>
    <w:p w14:paraId="57482049" w14:textId="184FB810" w:rsidR="00794D91" w:rsidRPr="00785FE0" w:rsidRDefault="00794D91" w:rsidP="00A70F34">
      <w:pPr>
        <w:pStyle w:val="ListParagraph"/>
        <w:numPr>
          <w:ilvl w:val="0"/>
          <w:numId w:val="15"/>
        </w:numPr>
        <w:jc w:val="both"/>
        <w:rPr>
          <w:rFonts w:ascii="Verdana" w:hAnsi="Verdana" w:cs="Arial"/>
        </w:rPr>
      </w:pPr>
      <w:proofErr w:type="spellStart"/>
      <w:r w:rsidRPr="00785FE0">
        <w:rPr>
          <w:rFonts w:ascii="Verdana" w:hAnsi="Verdana" w:cs="Arial"/>
        </w:rPr>
        <w:t>EastSide</w:t>
      </w:r>
      <w:proofErr w:type="spellEnd"/>
      <w:r w:rsidRPr="00785FE0">
        <w:rPr>
          <w:rFonts w:ascii="Verdana" w:hAnsi="Verdana" w:cs="Arial"/>
        </w:rPr>
        <w:t xml:space="preserve"> Partnership is an equal opportunities employer. </w:t>
      </w:r>
      <w:proofErr w:type="spellStart"/>
      <w:r w:rsidRPr="00785FE0">
        <w:rPr>
          <w:rFonts w:ascii="Verdana" w:hAnsi="Verdana" w:cs="Arial"/>
        </w:rPr>
        <w:t>EastSide</w:t>
      </w:r>
      <w:proofErr w:type="spellEnd"/>
      <w:r w:rsidRPr="00785FE0">
        <w:rPr>
          <w:rFonts w:ascii="Verdana" w:hAnsi="Verdana" w:cs="Arial"/>
        </w:rPr>
        <w:t xml:space="preserve"> Partnership does not permit unlawful discrimination of any kind against any person on grounds which include gender, sexual </w:t>
      </w:r>
      <w:r w:rsidR="002E4EBA" w:rsidRPr="00785FE0">
        <w:rPr>
          <w:rFonts w:ascii="Verdana" w:hAnsi="Verdana" w:cs="Arial"/>
        </w:rPr>
        <w:t>orientation</w:t>
      </w:r>
      <w:r w:rsidRPr="00785FE0">
        <w:rPr>
          <w:rFonts w:ascii="Verdana" w:hAnsi="Verdana" w:cs="Arial"/>
        </w:rPr>
        <w:t xml:space="preserve">, marital status, religious belief or political opinion, race or disability. Unlawful discrimination is defined as treating a person less favourably than others </w:t>
      </w:r>
      <w:proofErr w:type="gramStart"/>
      <w:r w:rsidRPr="00785FE0">
        <w:rPr>
          <w:rFonts w:ascii="Verdana" w:hAnsi="Verdana" w:cs="Arial"/>
        </w:rPr>
        <w:t>are, or</w:t>
      </w:r>
      <w:proofErr w:type="gramEnd"/>
      <w:r w:rsidRPr="00785FE0">
        <w:rPr>
          <w:rFonts w:ascii="Verdana" w:hAnsi="Verdana" w:cs="Arial"/>
        </w:rPr>
        <w:t xml:space="preserve"> would be treated in the same or similar circumstances.</w:t>
      </w:r>
    </w:p>
    <w:p w14:paraId="25A812CE" w14:textId="77777777" w:rsidR="00794D91" w:rsidRPr="00785FE0" w:rsidRDefault="00794D91" w:rsidP="00553D46">
      <w:pPr>
        <w:jc w:val="both"/>
        <w:rPr>
          <w:rFonts w:ascii="Verdana" w:hAnsi="Verdana" w:cs="Arial"/>
          <w:b/>
        </w:rPr>
      </w:pPr>
    </w:p>
    <w:p w14:paraId="11BFFEB0" w14:textId="050B82DD" w:rsidR="00553D46" w:rsidRPr="00785FE0" w:rsidRDefault="00553D46" w:rsidP="00553D46">
      <w:pPr>
        <w:jc w:val="both"/>
        <w:rPr>
          <w:rFonts w:ascii="Verdana" w:hAnsi="Verdana" w:cs="Arial"/>
          <w:b/>
        </w:rPr>
      </w:pPr>
      <w:r w:rsidRPr="00785FE0">
        <w:rPr>
          <w:rFonts w:ascii="Verdana" w:hAnsi="Verdana" w:cs="Arial"/>
          <w:b/>
        </w:rPr>
        <w:t>Canvassing</w:t>
      </w:r>
    </w:p>
    <w:p w14:paraId="0D9A6661" w14:textId="7DD72F6A" w:rsidR="00553D46" w:rsidRPr="00785FE0" w:rsidRDefault="00553D46" w:rsidP="00553D46">
      <w:pPr>
        <w:numPr>
          <w:ilvl w:val="0"/>
          <w:numId w:val="14"/>
        </w:numPr>
        <w:jc w:val="both"/>
        <w:rPr>
          <w:rFonts w:ascii="Verdana" w:hAnsi="Verdana" w:cs="Arial"/>
        </w:rPr>
      </w:pPr>
      <w:r w:rsidRPr="00785FE0">
        <w:rPr>
          <w:rFonts w:ascii="Verdana" w:hAnsi="Verdana" w:cs="Arial"/>
        </w:rPr>
        <w:t>Canvassing in any form will, if proved t</w:t>
      </w:r>
      <w:r w:rsidR="00F87179" w:rsidRPr="00785FE0">
        <w:rPr>
          <w:rFonts w:ascii="Verdana" w:hAnsi="Verdana" w:cs="Arial"/>
        </w:rPr>
        <w:t xml:space="preserve">o the satisfaction of </w:t>
      </w:r>
      <w:proofErr w:type="spellStart"/>
      <w:r w:rsidR="00F87179" w:rsidRPr="00785FE0">
        <w:rPr>
          <w:rFonts w:ascii="Verdana" w:hAnsi="Verdana" w:cs="Arial"/>
        </w:rPr>
        <w:t>EastSide</w:t>
      </w:r>
      <w:proofErr w:type="spellEnd"/>
      <w:r w:rsidR="00F87179" w:rsidRPr="00785FE0">
        <w:rPr>
          <w:rFonts w:ascii="Verdana" w:hAnsi="Verdana" w:cs="Arial"/>
        </w:rPr>
        <w:t xml:space="preserve"> </w:t>
      </w:r>
      <w:r w:rsidRPr="00785FE0">
        <w:rPr>
          <w:rFonts w:ascii="Verdana" w:hAnsi="Verdana" w:cs="Arial"/>
        </w:rPr>
        <w:t>Partnership, disqualify a candidate for the appointment</w:t>
      </w:r>
    </w:p>
    <w:p w14:paraId="775652CE" w14:textId="77777777" w:rsidR="00553D46" w:rsidRPr="00785FE0" w:rsidRDefault="00553D46" w:rsidP="00553D46">
      <w:pPr>
        <w:jc w:val="both"/>
        <w:rPr>
          <w:rFonts w:ascii="Verdana" w:hAnsi="Verdana" w:cs="Arial"/>
          <w:b/>
        </w:rPr>
      </w:pPr>
    </w:p>
    <w:p w14:paraId="04D461CE" w14:textId="67605CF2" w:rsidR="00A70F34" w:rsidRPr="00785FE0" w:rsidRDefault="00A70F34" w:rsidP="00553D46">
      <w:pPr>
        <w:jc w:val="both"/>
        <w:rPr>
          <w:rFonts w:ascii="Verdana" w:hAnsi="Verdana" w:cs="Arial"/>
          <w:b/>
        </w:rPr>
      </w:pPr>
      <w:r w:rsidRPr="00785FE0">
        <w:rPr>
          <w:rFonts w:ascii="Verdana" w:hAnsi="Verdana" w:cs="Arial"/>
          <w:b/>
        </w:rPr>
        <w:t>Shortlisting</w:t>
      </w:r>
    </w:p>
    <w:p w14:paraId="62B8D215" w14:textId="7FF8683F" w:rsidR="00A70F34" w:rsidRPr="00785FE0" w:rsidRDefault="00A70F34" w:rsidP="00A70F34">
      <w:pPr>
        <w:pStyle w:val="ListParagraph"/>
        <w:numPr>
          <w:ilvl w:val="0"/>
          <w:numId w:val="15"/>
        </w:numPr>
        <w:jc w:val="both"/>
        <w:rPr>
          <w:rFonts w:ascii="Verdana" w:hAnsi="Verdana" w:cs="Arial"/>
        </w:rPr>
      </w:pPr>
      <w:r w:rsidRPr="00785FE0">
        <w:rPr>
          <w:rFonts w:ascii="Verdana" w:hAnsi="Verdana" w:cs="Arial"/>
        </w:rPr>
        <w:t xml:space="preserve">Shortlisting will take place on </w:t>
      </w:r>
      <w:r w:rsidR="00AD7384" w:rsidRPr="00785FE0">
        <w:rPr>
          <w:rFonts w:ascii="Verdana" w:hAnsi="Verdana" w:cs="Arial"/>
          <w:b/>
        </w:rPr>
        <w:t xml:space="preserve">Friday </w:t>
      </w:r>
      <w:r w:rsidR="00802CDC" w:rsidRPr="00785FE0">
        <w:rPr>
          <w:rFonts w:ascii="Verdana" w:hAnsi="Verdana" w:cs="Arial"/>
          <w:b/>
        </w:rPr>
        <w:t>29</w:t>
      </w:r>
      <w:r w:rsidR="00802CDC" w:rsidRPr="00785FE0">
        <w:rPr>
          <w:rFonts w:ascii="Verdana" w:hAnsi="Verdana" w:cs="Arial"/>
          <w:b/>
          <w:vertAlign w:val="superscript"/>
        </w:rPr>
        <w:t>th</w:t>
      </w:r>
      <w:r w:rsidR="00802CDC" w:rsidRPr="00785FE0">
        <w:rPr>
          <w:rFonts w:ascii="Verdana" w:hAnsi="Verdana" w:cs="Arial"/>
          <w:b/>
        </w:rPr>
        <w:t xml:space="preserve"> June</w:t>
      </w:r>
      <w:r w:rsidR="00854F63" w:rsidRPr="00785FE0">
        <w:rPr>
          <w:rFonts w:ascii="Verdana" w:hAnsi="Verdana" w:cs="Arial"/>
        </w:rPr>
        <w:t xml:space="preserve"> after which</w:t>
      </w:r>
      <w:r w:rsidRPr="00785FE0">
        <w:rPr>
          <w:rFonts w:ascii="Verdana" w:hAnsi="Verdana" w:cs="Arial"/>
        </w:rPr>
        <w:t xml:space="preserve"> you will be informed by email </w:t>
      </w:r>
      <w:proofErr w:type="gramStart"/>
      <w:r w:rsidRPr="00785FE0">
        <w:rPr>
          <w:rFonts w:ascii="Verdana" w:hAnsi="Verdana" w:cs="Arial"/>
        </w:rPr>
        <w:t>whether or not</w:t>
      </w:r>
      <w:proofErr w:type="gramEnd"/>
      <w:r w:rsidRPr="00785FE0">
        <w:rPr>
          <w:rFonts w:ascii="Verdana" w:hAnsi="Verdana" w:cs="Arial"/>
        </w:rPr>
        <w:t xml:space="preserve"> you are to be called for interview, and at what time. The panel may decide to only interview those candidates who best meet the essential criteria.</w:t>
      </w:r>
    </w:p>
    <w:p w14:paraId="3B08F8F9" w14:textId="01BCA187" w:rsidR="00802CDC" w:rsidRDefault="00802CDC" w:rsidP="00A70F34">
      <w:pPr>
        <w:jc w:val="both"/>
        <w:rPr>
          <w:rFonts w:ascii="Verdana" w:hAnsi="Verdana" w:cs="Arial"/>
        </w:rPr>
      </w:pPr>
    </w:p>
    <w:p w14:paraId="3C8D6048" w14:textId="16B37264" w:rsidR="00785FE0" w:rsidRDefault="00785FE0" w:rsidP="00A70F34">
      <w:pPr>
        <w:jc w:val="both"/>
        <w:rPr>
          <w:rFonts w:ascii="Verdana" w:hAnsi="Verdana" w:cs="Arial"/>
        </w:rPr>
      </w:pPr>
    </w:p>
    <w:p w14:paraId="7D3834B3" w14:textId="77777777" w:rsidR="00785FE0" w:rsidRPr="00785FE0" w:rsidRDefault="00785FE0" w:rsidP="00A70F34">
      <w:pPr>
        <w:jc w:val="both"/>
        <w:rPr>
          <w:rFonts w:ascii="Verdana" w:hAnsi="Verdana" w:cs="Arial"/>
        </w:rPr>
      </w:pPr>
    </w:p>
    <w:p w14:paraId="45B3922F" w14:textId="77777777" w:rsidR="00553D46" w:rsidRPr="00785FE0" w:rsidRDefault="00553D46" w:rsidP="00553D46">
      <w:pPr>
        <w:jc w:val="both"/>
        <w:rPr>
          <w:rFonts w:ascii="Verdana" w:hAnsi="Verdana" w:cs="Arial"/>
          <w:b/>
        </w:rPr>
      </w:pPr>
      <w:r w:rsidRPr="00785FE0">
        <w:rPr>
          <w:rFonts w:ascii="Verdana" w:hAnsi="Verdana" w:cs="Arial"/>
          <w:b/>
        </w:rPr>
        <w:lastRenderedPageBreak/>
        <w:t>Interviews</w:t>
      </w:r>
    </w:p>
    <w:p w14:paraId="14FBFDE7" w14:textId="704AB714" w:rsidR="00553D46" w:rsidRPr="00785FE0" w:rsidRDefault="00553D46" w:rsidP="00553D46">
      <w:pPr>
        <w:numPr>
          <w:ilvl w:val="0"/>
          <w:numId w:val="14"/>
        </w:numPr>
        <w:jc w:val="both"/>
        <w:rPr>
          <w:rFonts w:ascii="Verdana" w:hAnsi="Verdana" w:cs="Arial"/>
        </w:rPr>
      </w:pPr>
      <w:r w:rsidRPr="00785FE0">
        <w:rPr>
          <w:rFonts w:ascii="Verdana" w:hAnsi="Verdana" w:cs="Arial"/>
          <w:b/>
        </w:rPr>
        <w:t xml:space="preserve">Interviews will be held on </w:t>
      </w:r>
      <w:r w:rsidR="00802CDC" w:rsidRPr="00785FE0">
        <w:rPr>
          <w:rFonts w:ascii="Verdana" w:hAnsi="Verdana" w:cs="Arial"/>
          <w:b/>
        </w:rPr>
        <w:t>Tuesday 3</w:t>
      </w:r>
      <w:r w:rsidR="00802CDC" w:rsidRPr="00785FE0">
        <w:rPr>
          <w:rFonts w:ascii="Verdana" w:hAnsi="Verdana" w:cs="Arial"/>
          <w:b/>
          <w:vertAlign w:val="superscript"/>
        </w:rPr>
        <w:t>rd</w:t>
      </w:r>
      <w:r w:rsidR="00802CDC" w:rsidRPr="00785FE0">
        <w:rPr>
          <w:rFonts w:ascii="Verdana" w:hAnsi="Verdana" w:cs="Arial"/>
          <w:b/>
        </w:rPr>
        <w:t xml:space="preserve"> July</w:t>
      </w:r>
      <w:r w:rsidR="00854F63" w:rsidRPr="00785FE0">
        <w:rPr>
          <w:rFonts w:ascii="Verdana" w:hAnsi="Verdana" w:cs="Arial"/>
          <w:b/>
        </w:rPr>
        <w:t xml:space="preserve"> 201</w:t>
      </w:r>
      <w:r w:rsidR="002D4D2E" w:rsidRPr="00785FE0">
        <w:rPr>
          <w:rFonts w:ascii="Verdana" w:hAnsi="Verdana" w:cs="Arial"/>
          <w:b/>
        </w:rPr>
        <w:t>8</w:t>
      </w:r>
      <w:r w:rsidR="00854F63" w:rsidRPr="00785FE0">
        <w:rPr>
          <w:rFonts w:ascii="Verdana" w:hAnsi="Verdana" w:cs="Arial"/>
        </w:rPr>
        <w:t>.</w:t>
      </w:r>
      <w:r w:rsidRPr="00785FE0">
        <w:rPr>
          <w:rFonts w:ascii="Verdana" w:hAnsi="Verdana" w:cs="Arial"/>
        </w:rPr>
        <w:t xml:space="preserve"> Please ensure your availability for interview on th</w:t>
      </w:r>
      <w:r w:rsidR="00C96DF4" w:rsidRPr="00785FE0">
        <w:rPr>
          <w:rFonts w:ascii="Verdana" w:hAnsi="Verdana" w:cs="Arial"/>
        </w:rPr>
        <w:t>is date</w:t>
      </w:r>
      <w:r w:rsidRPr="00785FE0">
        <w:rPr>
          <w:rFonts w:ascii="Verdana" w:hAnsi="Verdana" w:cs="Arial"/>
        </w:rPr>
        <w:t xml:space="preserve"> prior to application, as it will not be possible to arrange </w:t>
      </w:r>
      <w:r w:rsidR="00C96DF4" w:rsidRPr="00785FE0">
        <w:rPr>
          <w:rFonts w:ascii="Verdana" w:hAnsi="Verdana" w:cs="Arial"/>
        </w:rPr>
        <w:t>an alternative date</w:t>
      </w:r>
    </w:p>
    <w:p w14:paraId="22483ED1" w14:textId="77777777" w:rsidR="00553D46" w:rsidRPr="00785FE0" w:rsidRDefault="00553D46" w:rsidP="00553D46">
      <w:pPr>
        <w:jc w:val="both"/>
        <w:rPr>
          <w:rFonts w:ascii="Verdana" w:hAnsi="Verdana" w:cs="Arial"/>
        </w:rPr>
      </w:pPr>
      <w:bookmarkStart w:id="0" w:name="_GoBack"/>
      <w:bookmarkEnd w:id="0"/>
    </w:p>
    <w:p w14:paraId="489E9EBC" w14:textId="694DE87F" w:rsidR="00553D46" w:rsidRPr="00785FE0" w:rsidRDefault="00C96DF4" w:rsidP="00553D46">
      <w:pPr>
        <w:jc w:val="both"/>
        <w:rPr>
          <w:rFonts w:ascii="Verdana" w:hAnsi="Verdana" w:cs="Arial"/>
          <w:b/>
        </w:rPr>
      </w:pPr>
      <w:r w:rsidRPr="00785FE0">
        <w:rPr>
          <w:rFonts w:ascii="Verdana" w:hAnsi="Verdana" w:cs="Arial"/>
          <w:b/>
        </w:rPr>
        <w:t>Job Description</w:t>
      </w:r>
    </w:p>
    <w:p w14:paraId="0F0AC38A" w14:textId="0F4A0E57" w:rsidR="00553D46" w:rsidRPr="00785FE0" w:rsidRDefault="00553D46" w:rsidP="00553D46">
      <w:pPr>
        <w:numPr>
          <w:ilvl w:val="0"/>
          <w:numId w:val="14"/>
        </w:numPr>
        <w:jc w:val="both"/>
        <w:rPr>
          <w:rFonts w:ascii="Verdana" w:hAnsi="Verdana" w:cs="Arial"/>
        </w:rPr>
      </w:pPr>
      <w:r w:rsidRPr="00785FE0">
        <w:rPr>
          <w:rFonts w:ascii="Verdana" w:hAnsi="Verdana" w:cs="Arial"/>
        </w:rPr>
        <w:t>The duties outlined in the Job Description serve as a guide to the current and major responsibilities of the post. These will inevi</w:t>
      </w:r>
      <w:r w:rsidR="00090D8D" w:rsidRPr="00785FE0">
        <w:rPr>
          <w:rFonts w:ascii="Verdana" w:hAnsi="Verdana" w:cs="Arial"/>
        </w:rPr>
        <w:t xml:space="preserve">tably vary as the role develops. </w:t>
      </w:r>
      <w:r w:rsidRPr="00785FE0">
        <w:rPr>
          <w:rFonts w:ascii="Verdana" w:hAnsi="Verdana" w:cs="Arial"/>
        </w:rPr>
        <w:t>Changes will be subject to consultation with the post holder.</w:t>
      </w:r>
    </w:p>
    <w:p w14:paraId="00258C54" w14:textId="77777777" w:rsidR="00090D8D" w:rsidRPr="00785FE0" w:rsidRDefault="00090D8D" w:rsidP="00090D8D">
      <w:pPr>
        <w:jc w:val="both"/>
        <w:rPr>
          <w:rFonts w:ascii="Verdana" w:hAnsi="Verdana" w:cs="Arial"/>
        </w:rPr>
      </w:pPr>
    </w:p>
    <w:p w14:paraId="0FF4FE2E" w14:textId="31B62DFB" w:rsidR="00090D8D" w:rsidRPr="00785FE0" w:rsidRDefault="00090D8D" w:rsidP="00553D46">
      <w:pPr>
        <w:rPr>
          <w:rFonts w:ascii="Verdana" w:hAnsi="Verdana" w:cs="Arial"/>
          <w:b/>
        </w:rPr>
      </w:pPr>
      <w:r w:rsidRPr="00785FE0">
        <w:rPr>
          <w:rFonts w:ascii="Verdana" w:hAnsi="Verdana" w:cs="Arial"/>
          <w:b/>
        </w:rPr>
        <w:t>Further Information</w:t>
      </w:r>
    </w:p>
    <w:p w14:paraId="75329CCC" w14:textId="2AE65213" w:rsidR="00090D8D" w:rsidRPr="00785FE0" w:rsidRDefault="00090D8D" w:rsidP="00090D8D">
      <w:pPr>
        <w:pStyle w:val="ListParagraph"/>
        <w:numPr>
          <w:ilvl w:val="0"/>
          <w:numId w:val="15"/>
        </w:numPr>
        <w:rPr>
          <w:rStyle w:val="Hyperlink"/>
          <w:rFonts w:ascii="Verdana" w:hAnsi="Verdana" w:cs="Arial"/>
          <w:color w:val="auto"/>
          <w:u w:val="none"/>
        </w:rPr>
      </w:pPr>
      <w:r w:rsidRPr="00785FE0">
        <w:rPr>
          <w:rFonts w:ascii="Verdana" w:hAnsi="Verdana" w:cs="Arial"/>
        </w:rPr>
        <w:t xml:space="preserve">Further information can be viewed on our website </w:t>
      </w:r>
      <w:hyperlink r:id="rId11" w:history="1">
        <w:r w:rsidRPr="00785FE0">
          <w:rPr>
            <w:rStyle w:val="Hyperlink"/>
            <w:rFonts w:ascii="Verdana" w:hAnsi="Verdana" w:cs="Arial"/>
          </w:rPr>
          <w:t>www.eastsidepartnership.com</w:t>
        </w:r>
      </w:hyperlink>
    </w:p>
    <w:p w14:paraId="60E770AD" w14:textId="54932A3E" w:rsidR="00816DE0" w:rsidRPr="00785FE0" w:rsidRDefault="00816DE0" w:rsidP="00816DE0">
      <w:pPr>
        <w:rPr>
          <w:rFonts w:ascii="Verdana" w:hAnsi="Verdana" w:cs="Arial"/>
        </w:rPr>
      </w:pPr>
    </w:p>
    <w:p w14:paraId="2CC86C5C" w14:textId="1FF1C51D" w:rsidR="00816DE0" w:rsidRPr="00785FE0" w:rsidRDefault="00816DE0">
      <w:pPr>
        <w:rPr>
          <w:rFonts w:ascii="Verdana" w:hAnsi="Verdana" w:cs="Arial"/>
        </w:rPr>
      </w:pPr>
      <w:r w:rsidRPr="00785FE0">
        <w:rPr>
          <w:rFonts w:ascii="Verdana" w:hAnsi="Verdana" w:cs="Arial"/>
        </w:rPr>
        <w:br w:type="page"/>
      </w:r>
    </w:p>
    <w:p w14:paraId="665D4FE2" w14:textId="72FD0F48" w:rsidR="00816DE0" w:rsidRDefault="00816DE0" w:rsidP="00816DE0">
      <w:pPr>
        <w:rPr>
          <w:rFonts w:ascii="Verdana" w:hAnsi="Verdana" w:cs="Arial"/>
        </w:rPr>
      </w:pPr>
      <w:r w:rsidRPr="00CF6C27">
        <w:rPr>
          <w:rFonts w:ascii="Verdana" w:hAnsi="Verdana" w:cs="Arial"/>
          <w:b/>
          <w:noProof/>
          <w:sz w:val="28"/>
          <w:szCs w:val="28"/>
        </w:rPr>
        <w:lastRenderedPageBreak/>
        <mc:AlternateContent>
          <mc:Choice Requires="wps">
            <w:drawing>
              <wp:anchor distT="0" distB="0" distL="114300" distR="114300" simplePos="0" relativeHeight="251659264" behindDoc="0" locked="0" layoutInCell="1" allowOverlap="1" wp14:anchorId="389DDB4B" wp14:editId="1705589F">
                <wp:simplePos x="0" y="0"/>
                <wp:positionH relativeFrom="column">
                  <wp:posOffset>4235450</wp:posOffset>
                </wp:positionH>
                <wp:positionV relativeFrom="paragraph">
                  <wp:posOffset>-125095</wp:posOffset>
                </wp:positionV>
                <wp:extent cx="1485900" cy="444500"/>
                <wp:effectExtent l="0" t="0" r="1905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44500"/>
                        </a:xfrm>
                        <a:prstGeom prst="rect">
                          <a:avLst/>
                        </a:prstGeom>
                        <a:solidFill>
                          <a:srgbClr val="FFFFFF"/>
                        </a:solidFill>
                        <a:ln w="9525">
                          <a:solidFill>
                            <a:srgbClr val="000000"/>
                          </a:solidFill>
                          <a:miter lim="800000"/>
                          <a:headEnd/>
                          <a:tailEnd/>
                        </a:ln>
                      </wps:spPr>
                      <wps:txbx>
                        <w:txbxContent>
                          <w:p w14:paraId="15829925" w14:textId="77777777" w:rsidR="00816DE0" w:rsidRPr="00CF6C27" w:rsidRDefault="00816DE0" w:rsidP="00816DE0">
                            <w:pPr>
                              <w:rPr>
                                <w:rFonts w:ascii="Verdana" w:hAnsi="Verdana"/>
                                <w:i/>
                                <w:sz w:val="18"/>
                                <w:szCs w:val="18"/>
                              </w:rPr>
                            </w:pPr>
                            <w:r w:rsidRPr="00CF6C27">
                              <w:rPr>
                                <w:rFonts w:ascii="Verdana" w:hAnsi="Verdana"/>
                                <w:i/>
                                <w:sz w:val="18"/>
                                <w:szCs w:val="18"/>
                              </w:rPr>
                              <w:t>For office use only</w:t>
                            </w:r>
                          </w:p>
                          <w:p w14:paraId="4E39ED9E" w14:textId="77777777" w:rsidR="00816DE0" w:rsidRPr="00CF6C27" w:rsidRDefault="00816DE0" w:rsidP="00816DE0">
                            <w:pPr>
                              <w:rPr>
                                <w:rFonts w:ascii="Verdana" w:hAnsi="Verdana"/>
                                <w:sz w:val="18"/>
                                <w:szCs w:val="18"/>
                              </w:rPr>
                            </w:pPr>
                            <w:r>
                              <w:rPr>
                                <w:rFonts w:ascii="Verdana" w:hAnsi="Verdana"/>
                                <w:sz w:val="18"/>
                                <w:szCs w:val="18"/>
                              </w:rPr>
                              <w:t xml:space="preserve">App </w:t>
                            </w:r>
                            <w:r w:rsidRPr="00CF6C27">
                              <w:rPr>
                                <w:rFonts w:ascii="Verdana" w:hAnsi="Verdana"/>
                                <w:sz w:val="18"/>
                                <w:szCs w:val="18"/>
                              </w:rPr>
                              <w:t xml:space="preserve">Ref: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9DDB4B" id="_x0000_t202" coordsize="21600,21600" o:spt="202" path="m,l,21600r21600,l21600,xe">
                <v:stroke joinstyle="miter"/>
                <v:path gradientshapeok="t" o:connecttype="rect"/>
              </v:shapetype>
              <v:shape id="Text Box 2" o:spid="_x0000_s1026" type="#_x0000_t202" style="position:absolute;margin-left:333.5pt;margin-top:-9.85pt;width:117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">
                <v:textbox>
                  <w:txbxContent>
                    <w:p w14:paraId="15829925" w14:textId="77777777" w:rsidR="00816DE0" w:rsidRPr="00CF6C27" w:rsidRDefault="00816DE0" w:rsidP="00816DE0">
                      <w:pPr>
                        <w:rPr>
                          <w:rFonts w:ascii="Verdana" w:hAnsi="Verdana"/>
                          <w:i/>
                          <w:sz w:val="18"/>
                          <w:szCs w:val="18"/>
                        </w:rPr>
                      </w:pPr>
                      <w:r w:rsidRPr="00CF6C27">
                        <w:rPr>
                          <w:rFonts w:ascii="Verdana" w:hAnsi="Verdana"/>
                          <w:i/>
                          <w:sz w:val="18"/>
                          <w:szCs w:val="18"/>
                        </w:rPr>
                        <w:t>For office use only</w:t>
                      </w:r>
                    </w:p>
                    <w:p w14:paraId="4E39ED9E" w14:textId="77777777" w:rsidR="00816DE0" w:rsidRPr="00CF6C27" w:rsidRDefault="00816DE0" w:rsidP="00816DE0">
                      <w:pPr>
                        <w:rPr>
                          <w:rFonts w:ascii="Verdana" w:hAnsi="Verdana"/>
                          <w:sz w:val="18"/>
                          <w:szCs w:val="18"/>
                        </w:rPr>
                      </w:pPr>
                      <w:r>
                        <w:rPr>
                          <w:rFonts w:ascii="Verdana" w:hAnsi="Verdana"/>
                          <w:sz w:val="18"/>
                          <w:szCs w:val="18"/>
                        </w:rPr>
                        <w:t xml:space="preserve">App </w:t>
                      </w:r>
                      <w:r w:rsidRPr="00CF6C27">
                        <w:rPr>
                          <w:rFonts w:ascii="Verdana" w:hAnsi="Verdana"/>
                          <w:sz w:val="18"/>
                          <w:szCs w:val="18"/>
                        </w:rPr>
                        <w:t xml:space="preserve">Ref: </w:t>
                      </w:r>
                    </w:p>
                  </w:txbxContent>
                </v:textbox>
              </v:shape>
            </w:pict>
          </mc:Fallback>
        </mc:AlternateContent>
      </w:r>
    </w:p>
    <w:p w14:paraId="76435E78" w14:textId="77777777" w:rsidR="00816DE0" w:rsidRDefault="00816DE0" w:rsidP="00816DE0">
      <w:pPr>
        <w:rPr>
          <w:rFonts w:ascii="Verdana" w:hAnsi="Verdana" w:cs="Arial"/>
        </w:rPr>
      </w:pPr>
    </w:p>
    <w:p w14:paraId="118C1F2D" w14:textId="66B492C5" w:rsidR="00816DE0" w:rsidRPr="00816DE0" w:rsidRDefault="00816DE0" w:rsidP="00816DE0">
      <w:pPr>
        <w:pBdr>
          <w:bottom w:val="single" w:sz="12" w:space="1" w:color="auto"/>
        </w:pBdr>
        <w:rPr>
          <w:rFonts w:ascii="Verdana" w:hAnsi="Verdana" w:cs="Arial"/>
          <w:b/>
          <w:sz w:val="28"/>
          <w:szCs w:val="28"/>
        </w:rPr>
      </w:pPr>
      <w:r w:rsidRPr="00816DE0">
        <w:rPr>
          <w:rFonts w:ascii="Verdana" w:hAnsi="Verdana" w:cs="Arial"/>
          <w:b/>
          <w:sz w:val="28"/>
          <w:szCs w:val="28"/>
        </w:rPr>
        <w:t>Equal Opportunities Monitoring Form</w:t>
      </w:r>
      <w:r w:rsidRPr="00816DE0">
        <w:rPr>
          <w:rFonts w:ascii="Verdana" w:hAnsi="Verdana" w:cs="Arial"/>
          <w:b/>
          <w:sz w:val="28"/>
          <w:szCs w:val="28"/>
        </w:rPr>
        <w:tab/>
      </w:r>
      <w:r>
        <w:rPr>
          <w:rFonts w:ascii="Verdana" w:hAnsi="Verdana" w:cs="Arial"/>
          <w:b/>
          <w:sz w:val="28"/>
          <w:szCs w:val="28"/>
        </w:rPr>
        <w:t xml:space="preserve">       </w:t>
      </w:r>
      <w:r w:rsidRPr="00816DE0">
        <w:rPr>
          <w:rFonts w:ascii="Verdana" w:hAnsi="Verdana" w:cs="Arial"/>
          <w:b/>
          <w:sz w:val="28"/>
          <w:szCs w:val="28"/>
        </w:rPr>
        <w:t>ESP/NRC18</w:t>
      </w:r>
    </w:p>
    <w:p w14:paraId="4794C54F" w14:textId="77777777" w:rsidR="00816DE0" w:rsidRPr="004A3A45" w:rsidRDefault="00816DE0" w:rsidP="00816DE0">
      <w:pPr>
        <w:rPr>
          <w:rFonts w:ascii="Verdana" w:hAnsi="Verdana" w:cs="Arial"/>
        </w:rPr>
      </w:pPr>
    </w:p>
    <w:p w14:paraId="316237E0" w14:textId="0415877A" w:rsidR="00816DE0" w:rsidRPr="004A3A45" w:rsidRDefault="00816DE0" w:rsidP="00816DE0">
      <w:pPr>
        <w:pBdr>
          <w:top w:val="single" w:sz="12" w:space="1" w:color="auto"/>
          <w:left w:val="single" w:sz="12" w:space="4" w:color="auto"/>
          <w:bottom w:val="single" w:sz="12" w:space="1" w:color="auto"/>
          <w:right w:val="single" w:sz="12" w:space="0" w:color="auto"/>
        </w:pBdr>
        <w:jc w:val="center"/>
        <w:rPr>
          <w:rFonts w:ascii="Verdana" w:hAnsi="Verdana" w:cs="Arial"/>
          <w:b/>
        </w:rPr>
      </w:pPr>
      <w:r w:rsidRPr="004A3A45">
        <w:rPr>
          <w:rFonts w:ascii="Verdana" w:hAnsi="Verdana" w:cs="Arial"/>
          <w:b/>
        </w:rPr>
        <w:t xml:space="preserve">Ref No: </w:t>
      </w:r>
      <w:r>
        <w:rPr>
          <w:rFonts w:ascii="Verdana" w:hAnsi="Verdana" w:cs="Arial"/>
          <w:b/>
        </w:rPr>
        <w:t>ES</w:t>
      </w:r>
      <w:r w:rsidRPr="004A3A45">
        <w:rPr>
          <w:rFonts w:ascii="Verdana" w:hAnsi="Verdana" w:cs="Arial"/>
          <w:b/>
        </w:rPr>
        <w:t>P/</w:t>
      </w:r>
      <w:r>
        <w:rPr>
          <w:rFonts w:ascii="Verdana" w:hAnsi="Verdana" w:cs="Arial"/>
          <w:b/>
        </w:rPr>
        <w:t>NRC18</w:t>
      </w:r>
      <w:r w:rsidRPr="004A3A45">
        <w:rPr>
          <w:rFonts w:ascii="Verdana" w:hAnsi="Verdana" w:cs="Arial"/>
          <w:b/>
        </w:rPr>
        <w:tab/>
      </w:r>
      <w:r w:rsidRPr="004A3A45">
        <w:rPr>
          <w:rFonts w:ascii="Verdana" w:hAnsi="Verdana" w:cs="Arial"/>
          <w:b/>
        </w:rPr>
        <w:tab/>
        <w:t>Private &amp; Confidential</w:t>
      </w:r>
    </w:p>
    <w:p w14:paraId="20064D7D" w14:textId="77777777" w:rsidR="00816DE0" w:rsidRPr="004A3A45" w:rsidRDefault="00816DE0" w:rsidP="00816DE0">
      <w:pPr>
        <w:pBdr>
          <w:top w:val="single" w:sz="12" w:space="1" w:color="auto"/>
          <w:left w:val="single" w:sz="12" w:space="4" w:color="auto"/>
          <w:bottom w:val="single" w:sz="12" w:space="1" w:color="auto"/>
          <w:right w:val="single" w:sz="12" w:space="0" w:color="auto"/>
        </w:pBdr>
        <w:jc w:val="both"/>
        <w:rPr>
          <w:rFonts w:ascii="Verdana" w:hAnsi="Verdana" w:cs="Arial"/>
        </w:rPr>
      </w:pPr>
    </w:p>
    <w:p w14:paraId="2CD78855" w14:textId="77777777" w:rsidR="00816DE0" w:rsidRPr="004A3A45" w:rsidRDefault="00816DE0" w:rsidP="00816DE0">
      <w:pPr>
        <w:pBdr>
          <w:top w:val="single" w:sz="12" w:space="1" w:color="auto"/>
          <w:left w:val="single" w:sz="12" w:space="4" w:color="auto"/>
          <w:bottom w:val="single" w:sz="12" w:space="1" w:color="auto"/>
          <w:right w:val="single" w:sz="12" w:space="0" w:color="auto"/>
        </w:pBdr>
        <w:jc w:val="both"/>
        <w:rPr>
          <w:rFonts w:ascii="Verdana" w:hAnsi="Verdana" w:cs="Arial"/>
        </w:rPr>
      </w:pPr>
      <w:r w:rsidRPr="004A3A45">
        <w:rPr>
          <w:rFonts w:ascii="Verdana" w:hAnsi="Verdana" w:cs="Arial"/>
        </w:rPr>
        <w:t>We are an Equal Opportunity Employer. We do not discriminate on grounds of religious belief or political opinion. We practice equality of Opportunity in employment and select the best person for the job.</w:t>
      </w:r>
    </w:p>
    <w:p w14:paraId="6395E923" w14:textId="77777777" w:rsidR="00816DE0" w:rsidRPr="004A3A45" w:rsidRDefault="00816DE0" w:rsidP="00816DE0">
      <w:pPr>
        <w:pBdr>
          <w:top w:val="single" w:sz="12" w:space="1" w:color="auto"/>
          <w:left w:val="single" w:sz="12" w:space="4" w:color="auto"/>
          <w:bottom w:val="single" w:sz="12" w:space="1" w:color="auto"/>
          <w:right w:val="single" w:sz="12" w:space="0" w:color="auto"/>
        </w:pBdr>
        <w:rPr>
          <w:rFonts w:ascii="Verdana" w:hAnsi="Verdana" w:cs="Arial"/>
        </w:rPr>
      </w:pPr>
    </w:p>
    <w:p w14:paraId="091DCFC4" w14:textId="77777777" w:rsidR="00816DE0" w:rsidRPr="004A3A45" w:rsidRDefault="00816DE0" w:rsidP="00816DE0">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To demonstrate our commitment to equality of opportunity in employment we need to monitor the community background of our applicants and employees, as required by the Fair Employment and Treatment (NI) Order 1998.</w:t>
      </w:r>
    </w:p>
    <w:p w14:paraId="57B842D5" w14:textId="77777777" w:rsidR="00816DE0" w:rsidRPr="004A3A45" w:rsidRDefault="00816DE0" w:rsidP="00816DE0">
      <w:pPr>
        <w:pBdr>
          <w:top w:val="single" w:sz="12" w:space="1" w:color="auto"/>
          <w:left w:val="single" w:sz="12" w:space="4" w:color="auto"/>
          <w:bottom w:val="single" w:sz="12" w:space="1" w:color="auto"/>
          <w:right w:val="single" w:sz="12" w:space="0" w:color="auto"/>
        </w:pBdr>
        <w:rPr>
          <w:rFonts w:ascii="Verdana" w:hAnsi="Verdana" w:cs="Arial"/>
        </w:rPr>
      </w:pPr>
    </w:p>
    <w:p w14:paraId="52E8BACC" w14:textId="77777777" w:rsidR="00816DE0" w:rsidRPr="004A3A45" w:rsidRDefault="00816DE0" w:rsidP="00816DE0">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 xml:space="preserve">Regardless of whether we practice religion, most of us in Northern Ireland </w:t>
      </w:r>
      <w:proofErr w:type="gramStart"/>
      <w:r w:rsidRPr="004A3A45">
        <w:rPr>
          <w:rFonts w:ascii="Verdana" w:hAnsi="Verdana" w:cs="Arial"/>
        </w:rPr>
        <w:t>are seen as</w:t>
      </w:r>
      <w:proofErr w:type="gramEnd"/>
      <w:r w:rsidRPr="004A3A45">
        <w:rPr>
          <w:rFonts w:ascii="Verdana" w:hAnsi="Verdana" w:cs="Arial"/>
        </w:rPr>
        <w:t xml:space="preserve"> Catholic or Protestant. We are therefore asking you to indicate your community background by ticking the appropriate box below.</w:t>
      </w:r>
    </w:p>
    <w:p w14:paraId="455300A5" w14:textId="77777777" w:rsidR="00816DE0" w:rsidRPr="004A3A45" w:rsidRDefault="00816DE0" w:rsidP="00816DE0">
      <w:pPr>
        <w:pBdr>
          <w:top w:val="single" w:sz="12" w:space="1" w:color="auto"/>
          <w:left w:val="single" w:sz="12" w:space="4" w:color="auto"/>
          <w:bottom w:val="single" w:sz="12" w:space="1" w:color="auto"/>
          <w:right w:val="single" w:sz="12" w:space="0" w:color="auto"/>
        </w:pBdr>
        <w:rPr>
          <w:rFonts w:ascii="Verdana" w:hAnsi="Verdana" w:cs="Arial"/>
        </w:rPr>
      </w:pPr>
    </w:p>
    <w:p w14:paraId="1C4CA04C" w14:textId="5C1CC3BE" w:rsidR="00816DE0" w:rsidRPr="004A3A45" w:rsidRDefault="00816DE0" w:rsidP="00816DE0">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 xml:space="preserve">I am a member of the Protestant community </w:t>
      </w:r>
      <w:r w:rsidRPr="004A3A45">
        <w:rPr>
          <w:rFonts w:ascii="Verdana" w:hAnsi="Verdana" w:cs="Arial"/>
          <w:b/>
        </w:rPr>
        <w:tab/>
      </w:r>
      <w:r w:rsidRPr="004A3A45">
        <w:rPr>
          <w:rFonts w:ascii="Verdana" w:hAnsi="Verdana" w:cs="Arial"/>
          <w:b/>
        </w:rPr>
        <w:tab/>
      </w:r>
      <w:bookmarkStart w:id="1" w:name="Check1"/>
      <w:r>
        <w:rPr>
          <w:rFonts w:ascii="Verdana" w:hAnsi="Verdana" w:cs="Arial"/>
          <w:b/>
        </w:rPr>
        <w:tab/>
      </w:r>
      <w:r>
        <w:rPr>
          <w:rFonts w:ascii="Verdana" w:hAnsi="Verdana" w:cs="Arial"/>
          <w:b/>
        </w:rPr>
        <w:tab/>
      </w:r>
      <w:r w:rsidRPr="004A3A45">
        <w:rPr>
          <w:rFonts w:ascii="Verdana" w:hAnsi="Verdana" w:cs="Arial"/>
          <w:b/>
        </w:rPr>
        <w:fldChar w:fldCharType="begin">
          <w:ffData>
            <w:name w:val="Check1"/>
            <w:enabled/>
            <w:calcOnExit w:val="0"/>
            <w:checkBox>
              <w:sizeAuto/>
              <w:default w:val="0"/>
            </w:checkBox>
          </w:ffData>
        </w:fldChar>
      </w:r>
      <w:r w:rsidRPr="004A3A45">
        <w:rPr>
          <w:rFonts w:ascii="Verdana" w:hAnsi="Verdana" w:cs="Arial"/>
          <w:b/>
        </w:rPr>
        <w:instrText xml:space="preserve"> FORMCHECKBOX </w:instrText>
      </w:r>
      <w:r w:rsidR="00785FE0">
        <w:rPr>
          <w:rFonts w:ascii="Verdana" w:hAnsi="Verdana" w:cs="Arial"/>
          <w:b/>
        </w:rPr>
      </w:r>
      <w:r w:rsidR="00785FE0">
        <w:rPr>
          <w:rFonts w:ascii="Verdana" w:hAnsi="Verdana" w:cs="Arial"/>
          <w:b/>
        </w:rPr>
        <w:fldChar w:fldCharType="separate"/>
      </w:r>
      <w:r w:rsidRPr="004A3A45">
        <w:rPr>
          <w:rFonts w:ascii="Verdana" w:hAnsi="Verdana" w:cs="Arial"/>
          <w:b/>
        </w:rPr>
        <w:fldChar w:fldCharType="end"/>
      </w:r>
      <w:bookmarkEnd w:id="1"/>
    </w:p>
    <w:p w14:paraId="42AE3BBB" w14:textId="77777777" w:rsidR="00816DE0" w:rsidRPr="004A3A45" w:rsidRDefault="00816DE0" w:rsidP="00816DE0">
      <w:pPr>
        <w:pBdr>
          <w:top w:val="single" w:sz="12" w:space="1" w:color="auto"/>
          <w:left w:val="single" w:sz="12" w:space="4" w:color="auto"/>
          <w:bottom w:val="single" w:sz="12" w:space="1" w:color="auto"/>
          <w:right w:val="single" w:sz="12" w:space="0" w:color="auto"/>
        </w:pBdr>
        <w:rPr>
          <w:rFonts w:ascii="Verdana" w:hAnsi="Verdana" w:cs="Arial"/>
          <w:b/>
        </w:rPr>
      </w:pPr>
    </w:p>
    <w:p w14:paraId="313650A6" w14:textId="5F5507E5" w:rsidR="00816DE0" w:rsidRPr="004A3A45" w:rsidRDefault="00816DE0" w:rsidP="00816DE0">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I am a member of the Roman Catholic community</w:t>
      </w:r>
      <w:r w:rsidRPr="004A3A45">
        <w:rPr>
          <w:rFonts w:ascii="Verdana" w:hAnsi="Verdana" w:cs="Arial"/>
          <w:b/>
        </w:rPr>
        <w:tab/>
      </w:r>
      <w:bookmarkStart w:id="2" w:name="Check2"/>
      <w:r>
        <w:rPr>
          <w:rFonts w:ascii="Verdana" w:hAnsi="Verdana" w:cs="Arial"/>
          <w:b/>
        </w:rPr>
        <w:tab/>
      </w:r>
      <w:r>
        <w:rPr>
          <w:rFonts w:ascii="Verdana" w:hAnsi="Verdana" w:cs="Arial"/>
          <w:b/>
        </w:rPr>
        <w:tab/>
      </w:r>
      <w:r w:rsidRPr="004A3A45">
        <w:rPr>
          <w:rFonts w:ascii="Verdana" w:hAnsi="Verdana" w:cs="Arial"/>
          <w:b/>
        </w:rPr>
        <w:fldChar w:fldCharType="begin">
          <w:ffData>
            <w:name w:val="Check2"/>
            <w:enabled/>
            <w:calcOnExit w:val="0"/>
            <w:checkBox>
              <w:sizeAuto/>
              <w:default w:val="0"/>
            </w:checkBox>
          </w:ffData>
        </w:fldChar>
      </w:r>
      <w:r w:rsidRPr="004A3A45">
        <w:rPr>
          <w:rFonts w:ascii="Verdana" w:hAnsi="Verdana" w:cs="Arial"/>
          <w:b/>
        </w:rPr>
        <w:instrText xml:space="preserve"> FORMCHECKBOX </w:instrText>
      </w:r>
      <w:r w:rsidR="00785FE0">
        <w:rPr>
          <w:rFonts w:ascii="Verdana" w:hAnsi="Verdana" w:cs="Arial"/>
          <w:b/>
        </w:rPr>
      </w:r>
      <w:r w:rsidR="00785FE0">
        <w:rPr>
          <w:rFonts w:ascii="Verdana" w:hAnsi="Verdana" w:cs="Arial"/>
          <w:b/>
        </w:rPr>
        <w:fldChar w:fldCharType="separate"/>
      </w:r>
      <w:r w:rsidRPr="004A3A45">
        <w:rPr>
          <w:rFonts w:ascii="Verdana" w:hAnsi="Verdana" w:cs="Arial"/>
          <w:b/>
        </w:rPr>
        <w:fldChar w:fldCharType="end"/>
      </w:r>
      <w:bookmarkEnd w:id="2"/>
    </w:p>
    <w:p w14:paraId="0BC0B05F" w14:textId="77777777" w:rsidR="00816DE0" w:rsidRPr="004A3A45" w:rsidRDefault="00816DE0" w:rsidP="00816DE0">
      <w:pPr>
        <w:pBdr>
          <w:top w:val="single" w:sz="12" w:space="1" w:color="auto"/>
          <w:left w:val="single" w:sz="12" w:space="4" w:color="auto"/>
          <w:bottom w:val="single" w:sz="12" w:space="1" w:color="auto"/>
          <w:right w:val="single" w:sz="12" w:space="0" w:color="auto"/>
        </w:pBdr>
        <w:rPr>
          <w:rFonts w:ascii="Verdana" w:hAnsi="Verdana" w:cs="Arial"/>
          <w:b/>
        </w:rPr>
      </w:pPr>
    </w:p>
    <w:p w14:paraId="7A3AEB99" w14:textId="77777777" w:rsidR="00816DE0" w:rsidRDefault="00816DE0" w:rsidP="00816DE0">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I am a member of neither the Protestant nor Roman</w:t>
      </w:r>
      <w:r>
        <w:rPr>
          <w:rFonts w:ascii="Verdana" w:hAnsi="Verdana" w:cs="Arial"/>
          <w:b/>
        </w:rPr>
        <w:t xml:space="preserve"> </w:t>
      </w:r>
    </w:p>
    <w:p w14:paraId="416D4A89" w14:textId="77777777" w:rsidR="00816DE0" w:rsidRPr="004A3A45" w:rsidRDefault="00816DE0" w:rsidP="00816DE0">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Catholic community</w:t>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bookmarkStart w:id="3" w:name="Check3"/>
      <w:r>
        <w:rPr>
          <w:rFonts w:ascii="Verdana" w:hAnsi="Verdana" w:cs="Arial"/>
          <w:b/>
        </w:rPr>
        <w:tab/>
      </w:r>
      <w:r>
        <w:rPr>
          <w:rFonts w:ascii="Verdana" w:hAnsi="Verdana" w:cs="Arial"/>
          <w:b/>
        </w:rPr>
        <w:tab/>
      </w:r>
      <w:r w:rsidRPr="004A3A45">
        <w:rPr>
          <w:rFonts w:ascii="Verdana" w:hAnsi="Verdana" w:cs="Arial"/>
          <w:b/>
        </w:rPr>
        <w:fldChar w:fldCharType="begin">
          <w:ffData>
            <w:name w:val="Check3"/>
            <w:enabled/>
            <w:calcOnExit w:val="0"/>
            <w:checkBox>
              <w:sizeAuto/>
              <w:default w:val="0"/>
            </w:checkBox>
          </w:ffData>
        </w:fldChar>
      </w:r>
      <w:r w:rsidRPr="004A3A45">
        <w:rPr>
          <w:rFonts w:ascii="Verdana" w:hAnsi="Verdana" w:cs="Arial"/>
          <w:b/>
        </w:rPr>
        <w:instrText xml:space="preserve"> FORMCHECKBOX </w:instrText>
      </w:r>
      <w:r w:rsidR="00785FE0">
        <w:rPr>
          <w:rFonts w:ascii="Verdana" w:hAnsi="Verdana" w:cs="Arial"/>
          <w:b/>
        </w:rPr>
      </w:r>
      <w:r w:rsidR="00785FE0">
        <w:rPr>
          <w:rFonts w:ascii="Verdana" w:hAnsi="Verdana" w:cs="Arial"/>
          <w:b/>
        </w:rPr>
        <w:fldChar w:fldCharType="separate"/>
      </w:r>
      <w:r w:rsidRPr="004A3A45">
        <w:rPr>
          <w:rFonts w:ascii="Verdana" w:hAnsi="Verdana" w:cs="Arial"/>
          <w:b/>
        </w:rPr>
        <w:fldChar w:fldCharType="end"/>
      </w:r>
      <w:bookmarkEnd w:id="3"/>
    </w:p>
    <w:p w14:paraId="18D150A6" w14:textId="77777777" w:rsidR="00816DE0" w:rsidRDefault="00816DE0" w:rsidP="00816DE0">
      <w:pPr>
        <w:pBdr>
          <w:top w:val="single" w:sz="12" w:space="1" w:color="auto"/>
          <w:left w:val="single" w:sz="12" w:space="4" w:color="auto"/>
          <w:bottom w:val="single" w:sz="12" w:space="1" w:color="auto"/>
          <w:right w:val="single" w:sz="12" w:space="0" w:color="auto"/>
        </w:pBdr>
        <w:rPr>
          <w:rFonts w:ascii="Verdana" w:hAnsi="Verdana" w:cs="Arial"/>
          <w:b/>
        </w:rPr>
      </w:pPr>
    </w:p>
    <w:p w14:paraId="310FB2D8" w14:textId="77777777" w:rsidR="00816DE0" w:rsidRPr="004A3A45" w:rsidRDefault="00816DE0" w:rsidP="00816DE0">
      <w:pPr>
        <w:pBdr>
          <w:top w:val="single" w:sz="12" w:space="1" w:color="auto"/>
          <w:left w:val="single" w:sz="12" w:space="4" w:color="auto"/>
          <w:bottom w:val="single" w:sz="12" w:space="1" w:color="auto"/>
          <w:right w:val="single" w:sz="12" w:space="0" w:color="auto"/>
        </w:pBdr>
        <w:rPr>
          <w:rFonts w:ascii="Verdana" w:hAnsi="Verdana" w:cs="Arial"/>
          <w:b/>
        </w:rPr>
      </w:pPr>
    </w:p>
    <w:p w14:paraId="424CC755" w14:textId="27111326" w:rsidR="00816DE0" w:rsidRPr="004A3A45" w:rsidRDefault="00816DE0" w:rsidP="00816DE0">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Please in</w:t>
      </w:r>
      <w:bookmarkStart w:id="4" w:name="Check4"/>
      <w:r>
        <w:rPr>
          <w:rFonts w:ascii="Verdana" w:hAnsi="Verdana" w:cs="Arial"/>
          <w:b/>
        </w:rPr>
        <w:t>dicate whether you are:</w:t>
      </w:r>
      <w:r>
        <w:rPr>
          <w:rFonts w:ascii="Verdana" w:hAnsi="Verdana" w:cs="Arial"/>
          <w:b/>
        </w:rPr>
        <w:tab/>
      </w:r>
      <w:r>
        <w:rPr>
          <w:rFonts w:ascii="Verdana" w:hAnsi="Verdana" w:cs="Arial"/>
          <w:b/>
        </w:rPr>
        <w:tab/>
      </w:r>
      <w:r>
        <w:rPr>
          <w:rFonts w:ascii="Verdana" w:hAnsi="Verdana" w:cs="Arial"/>
          <w:b/>
        </w:rPr>
        <w:tab/>
      </w:r>
      <w:r>
        <w:rPr>
          <w:rFonts w:ascii="Verdana" w:hAnsi="Verdana" w:cs="Arial"/>
          <w:b/>
        </w:rPr>
        <w:tab/>
        <w:t>Female</w:t>
      </w:r>
      <w:r>
        <w:rPr>
          <w:rFonts w:ascii="Verdana" w:hAnsi="Verdana" w:cs="Arial"/>
          <w:b/>
        </w:rPr>
        <w:tab/>
      </w:r>
      <w:r w:rsidRPr="004A3A45">
        <w:rPr>
          <w:rFonts w:ascii="Verdana" w:hAnsi="Verdana" w:cs="Arial"/>
          <w:b/>
        </w:rPr>
        <w:fldChar w:fldCharType="begin">
          <w:ffData>
            <w:name w:val="Check4"/>
            <w:enabled/>
            <w:calcOnExit w:val="0"/>
            <w:checkBox>
              <w:sizeAuto/>
              <w:default w:val="0"/>
            </w:checkBox>
          </w:ffData>
        </w:fldChar>
      </w:r>
      <w:r w:rsidRPr="004A3A45">
        <w:rPr>
          <w:rFonts w:ascii="Verdana" w:hAnsi="Verdana" w:cs="Arial"/>
          <w:b/>
        </w:rPr>
        <w:instrText xml:space="preserve"> FORMCHECKBOX </w:instrText>
      </w:r>
      <w:r w:rsidR="00785FE0">
        <w:rPr>
          <w:rFonts w:ascii="Verdana" w:hAnsi="Verdana" w:cs="Arial"/>
          <w:b/>
        </w:rPr>
      </w:r>
      <w:r w:rsidR="00785FE0">
        <w:rPr>
          <w:rFonts w:ascii="Verdana" w:hAnsi="Verdana" w:cs="Arial"/>
          <w:b/>
        </w:rPr>
        <w:fldChar w:fldCharType="separate"/>
      </w:r>
      <w:r w:rsidRPr="004A3A45">
        <w:rPr>
          <w:rFonts w:ascii="Verdana" w:hAnsi="Verdana" w:cs="Arial"/>
          <w:b/>
        </w:rPr>
        <w:fldChar w:fldCharType="end"/>
      </w:r>
      <w:bookmarkEnd w:id="4"/>
    </w:p>
    <w:p w14:paraId="1687F0EE" w14:textId="77777777" w:rsidR="00816DE0" w:rsidRPr="004A3A45" w:rsidRDefault="00816DE0" w:rsidP="00816DE0">
      <w:pPr>
        <w:pBdr>
          <w:top w:val="single" w:sz="12" w:space="1" w:color="auto"/>
          <w:left w:val="single" w:sz="12" w:space="4" w:color="auto"/>
          <w:bottom w:val="single" w:sz="12" w:space="1" w:color="auto"/>
          <w:right w:val="single" w:sz="12" w:space="0" w:color="auto"/>
        </w:pBdr>
        <w:rPr>
          <w:rFonts w:ascii="Verdana" w:hAnsi="Verdana" w:cs="Arial"/>
          <w:b/>
        </w:rPr>
      </w:pPr>
    </w:p>
    <w:p w14:paraId="7832A742" w14:textId="77777777" w:rsidR="00816DE0" w:rsidRPr="004A3A45" w:rsidRDefault="00816DE0" w:rsidP="00816DE0">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Pr>
          <w:rFonts w:ascii="Verdana" w:hAnsi="Verdana" w:cs="Arial"/>
          <w:b/>
        </w:rPr>
        <w:tab/>
      </w:r>
      <w:r w:rsidRPr="004A3A45">
        <w:rPr>
          <w:rFonts w:ascii="Verdana" w:hAnsi="Verdana" w:cs="Arial"/>
          <w:b/>
        </w:rPr>
        <w:t>Male</w:t>
      </w:r>
      <w:r w:rsidRPr="004A3A45">
        <w:rPr>
          <w:rFonts w:ascii="Verdana" w:hAnsi="Verdana" w:cs="Arial"/>
          <w:b/>
        </w:rPr>
        <w:tab/>
      </w:r>
      <w:bookmarkStart w:id="5" w:name="Check5"/>
      <w:r>
        <w:rPr>
          <w:rFonts w:ascii="Verdana" w:hAnsi="Verdana" w:cs="Arial"/>
          <w:b/>
        </w:rPr>
        <w:tab/>
      </w:r>
      <w:r w:rsidRPr="004A3A45">
        <w:rPr>
          <w:rFonts w:ascii="Verdana" w:hAnsi="Verdana" w:cs="Arial"/>
          <w:b/>
        </w:rPr>
        <w:fldChar w:fldCharType="begin">
          <w:ffData>
            <w:name w:val="Check5"/>
            <w:enabled/>
            <w:calcOnExit w:val="0"/>
            <w:checkBox>
              <w:sizeAuto/>
              <w:default w:val="0"/>
            </w:checkBox>
          </w:ffData>
        </w:fldChar>
      </w:r>
      <w:r w:rsidRPr="004A3A45">
        <w:rPr>
          <w:rFonts w:ascii="Verdana" w:hAnsi="Verdana" w:cs="Arial"/>
          <w:b/>
        </w:rPr>
        <w:instrText xml:space="preserve"> FORMCHECKBOX </w:instrText>
      </w:r>
      <w:r w:rsidR="00785FE0">
        <w:rPr>
          <w:rFonts w:ascii="Verdana" w:hAnsi="Verdana" w:cs="Arial"/>
          <w:b/>
        </w:rPr>
      </w:r>
      <w:r w:rsidR="00785FE0">
        <w:rPr>
          <w:rFonts w:ascii="Verdana" w:hAnsi="Verdana" w:cs="Arial"/>
          <w:b/>
        </w:rPr>
        <w:fldChar w:fldCharType="separate"/>
      </w:r>
      <w:r w:rsidRPr="004A3A45">
        <w:rPr>
          <w:rFonts w:ascii="Verdana" w:hAnsi="Verdana" w:cs="Arial"/>
          <w:b/>
        </w:rPr>
        <w:fldChar w:fldCharType="end"/>
      </w:r>
      <w:bookmarkEnd w:id="5"/>
    </w:p>
    <w:p w14:paraId="4A479626" w14:textId="77777777" w:rsidR="00816DE0" w:rsidRDefault="00816DE0" w:rsidP="00816DE0">
      <w:pPr>
        <w:pBdr>
          <w:top w:val="single" w:sz="12" w:space="1" w:color="auto"/>
          <w:left w:val="single" w:sz="12" w:space="4" w:color="auto"/>
          <w:bottom w:val="single" w:sz="12" w:space="1" w:color="auto"/>
          <w:right w:val="single" w:sz="12" w:space="0" w:color="auto"/>
        </w:pBdr>
        <w:rPr>
          <w:rFonts w:ascii="Verdana" w:hAnsi="Verdana" w:cs="Arial"/>
        </w:rPr>
      </w:pPr>
    </w:p>
    <w:p w14:paraId="3757FD5B" w14:textId="77777777" w:rsidR="00816DE0" w:rsidRPr="004A3A45" w:rsidRDefault="00816DE0" w:rsidP="00816DE0">
      <w:pPr>
        <w:pBdr>
          <w:top w:val="single" w:sz="12" w:space="1" w:color="auto"/>
          <w:left w:val="single" w:sz="12" w:space="4" w:color="auto"/>
          <w:bottom w:val="single" w:sz="12" w:space="1" w:color="auto"/>
          <w:right w:val="single" w:sz="12" w:space="0" w:color="auto"/>
        </w:pBdr>
        <w:rPr>
          <w:rFonts w:ascii="Verdana" w:hAnsi="Verdana" w:cs="Arial"/>
        </w:rPr>
      </w:pPr>
    </w:p>
    <w:p w14:paraId="459F65D3" w14:textId="77777777" w:rsidR="00816DE0" w:rsidRPr="004A3A45" w:rsidRDefault="00816DE0" w:rsidP="00816DE0">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 xml:space="preserve">If you do not complete this questionnaire, we are encouraged to use the “residuary” method, which means that we can </w:t>
      </w:r>
      <w:proofErr w:type="gramStart"/>
      <w:r w:rsidRPr="004A3A45">
        <w:rPr>
          <w:rFonts w:ascii="Verdana" w:hAnsi="Verdana" w:cs="Arial"/>
        </w:rPr>
        <w:t>make a determination</w:t>
      </w:r>
      <w:proofErr w:type="gramEnd"/>
      <w:r w:rsidRPr="004A3A45">
        <w:rPr>
          <w:rFonts w:ascii="Verdana" w:hAnsi="Verdana" w:cs="Arial"/>
        </w:rPr>
        <w:t xml:space="preserve"> on the basis of personal information on file/application form.</w:t>
      </w:r>
    </w:p>
    <w:p w14:paraId="0F121A5C" w14:textId="77777777" w:rsidR="00816DE0" w:rsidRPr="004A3A45" w:rsidRDefault="00816DE0" w:rsidP="00816DE0">
      <w:pPr>
        <w:pBdr>
          <w:top w:val="single" w:sz="12" w:space="1" w:color="auto"/>
          <w:left w:val="single" w:sz="12" w:space="4" w:color="auto"/>
          <w:bottom w:val="single" w:sz="12" w:space="1" w:color="auto"/>
          <w:right w:val="single" w:sz="12" w:space="0" w:color="auto"/>
        </w:pBdr>
        <w:rPr>
          <w:rFonts w:ascii="Verdana" w:hAnsi="Verdana" w:cs="Arial"/>
        </w:rPr>
      </w:pPr>
    </w:p>
    <w:p w14:paraId="4489F292" w14:textId="77777777" w:rsidR="00816DE0" w:rsidRPr="004A3A45" w:rsidRDefault="00816DE0" w:rsidP="00816DE0">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Note: It is a criminal offence under the legislation for a person to “give false information in connection with the preparation of the monitoring return”.</w:t>
      </w:r>
    </w:p>
    <w:p w14:paraId="7B2B98E3" w14:textId="77777777" w:rsidR="00816DE0" w:rsidRPr="004A3A45" w:rsidRDefault="00816DE0" w:rsidP="00816DE0">
      <w:pPr>
        <w:pBdr>
          <w:top w:val="single" w:sz="12" w:space="1" w:color="auto"/>
          <w:left w:val="single" w:sz="12" w:space="4" w:color="auto"/>
          <w:bottom w:val="single" w:sz="12" w:space="1" w:color="auto"/>
          <w:right w:val="single" w:sz="12" w:space="0" w:color="auto"/>
        </w:pBdr>
        <w:rPr>
          <w:rFonts w:ascii="Verdana" w:hAnsi="Verdana" w:cs="Arial"/>
        </w:rPr>
      </w:pPr>
    </w:p>
    <w:p w14:paraId="5295321A" w14:textId="77777777" w:rsidR="00816DE0" w:rsidRPr="004A3A45" w:rsidRDefault="00816DE0" w:rsidP="00816DE0">
      <w:pPr>
        <w:rPr>
          <w:rFonts w:ascii="Verdana" w:hAnsi="Verdana" w:cs="Arial"/>
        </w:rPr>
      </w:pPr>
    </w:p>
    <w:p w14:paraId="40AFF02E" w14:textId="77777777" w:rsidR="00816DE0" w:rsidRPr="00D67CB0" w:rsidRDefault="00816DE0" w:rsidP="00816DE0">
      <w:pPr>
        <w:rPr>
          <w:rFonts w:ascii="Verdana" w:hAnsi="Verdana" w:cs="Arial"/>
        </w:rPr>
      </w:pPr>
    </w:p>
    <w:p w14:paraId="1923AC26" w14:textId="77777777" w:rsidR="00816DE0" w:rsidRPr="00816DE0" w:rsidRDefault="00816DE0" w:rsidP="00816DE0">
      <w:pPr>
        <w:rPr>
          <w:rFonts w:ascii="Verdana" w:hAnsi="Verdana" w:cs="Arial"/>
        </w:rPr>
      </w:pPr>
    </w:p>
    <w:sectPr w:rsidR="00816DE0" w:rsidRPr="00816DE0" w:rsidSect="00816D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A4737" w14:textId="77777777" w:rsidR="00403AB7" w:rsidRDefault="00403AB7" w:rsidP="004B38FB">
      <w:r>
        <w:separator/>
      </w:r>
    </w:p>
  </w:endnote>
  <w:endnote w:type="continuationSeparator" w:id="0">
    <w:p w14:paraId="1C28F2E9" w14:textId="77777777" w:rsidR="00403AB7" w:rsidRDefault="00403AB7" w:rsidP="004B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82E0A" w14:textId="77777777" w:rsidR="00403AB7" w:rsidRDefault="00403AB7" w:rsidP="004B38FB">
      <w:r>
        <w:separator/>
      </w:r>
    </w:p>
  </w:footnote>
  <w:footnote w:type="continuationSeparator" w:id="0">
    <w:p w14:paraId="35A0570E" w14:textId="77777777" w:rsidR="00403AB7" w:rsidRDefault="00403AB7" w:rsidP="004B3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862"/>
    <w:multiLevelType w:val="hybridMultilevel"/>
    <w:tmpl w:val="608C5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606F9"/>
    <w:multiLevelType w:val="hybridMultilevel"/>
    <w:tmpl w:val="83DE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93599"/>
    <w:multiLevelType w:val="hybridMultilevel"/>
    <w:tmpl w:val="B8229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160C1"/>
    <w:multiLevelType w:val="hybridMultilevel"/>
    <w:tmpl w:val="12300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C28B7"/>
    <w:multiLevelType w:val="hybridMultilevel"/>
    <w:tmpl w:val="77E2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A689A"/>
    <w:multiLevelType w:val="hybridMultilevel"/>
    <w:tmpl w:val="6A1C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D24EA"/>
    <w:multiLevelType w:val="hybridMultilevel"/>
    <w:tmpl w:val="AD2C0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D66F13"/>
    <w:multiLevelType w:val="hybridMultilevel"/>
    <w:tmpl w:val="09101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4A3FEA"/>
    <w:multiLevelType w:val="hybridMultilevel"/>
    <w:tmpl w:val="D82E1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DA5A31"/>
    <w:multiLevelType w:val="hybridMultilevel"/>
    <w:tmpl w:val="C25C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172FCD"/>
    <w:multiLevelType w:val="hybridMultilevel"/>
    <w:tmpl w:val="F4C4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67BA7"/>
    <w:multiLevelType w:val="hybridMultilevel"/>
    <w:tmpl w:val="D6FAA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65CB2"/>
    <w:multiLevelType w:val="hybridMultilevel"/>
    <w:tmpl w:val="CCAE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D2481D"/>
    <w:multiLevelType w:val="hybridMultilevel"/>
    <w:tmpl w:val="C046B95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79A7A84"/>
    <w:multiLevelType w:val="hybridMultilevel"/>
    <w:tmpl w:val="6596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E96D27"/>
    <w:multiLevelType w:val="hybridMultilevel"/>
    <w:tmpl w:val="12CEB544"/>
    <w:lvl w:ilvl="0" w:tplc="05420716">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C42AF8"/>
    <w:multiLevelType w:val="hybridMultilevel"/>
    <w:tmpl w:val="6650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8473DC"/>
    <w:multiLevelType w:val="hybridMultilevel"/>
    <w:tmpl w:val="E2FA4A22"/>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2EF3C58"/>
    <w:multiLevelType w:val="hybridMultilevel"/>
    <w:tmpl w:val="0C1E4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F51910"/>
    <w:multiLevelType w:val="hybridMultilevel"/>
    <w:tmpl w:val="5994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6C3385"/>
    <w:multiLevelType w:val="hybridMultilevel"/>
    <w:tmpl w:val="65CA8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18586D"/>
    <w:multiLevelType w:val="hybridMultilevel"/>
    <w:tmpl w:val="EFBA4C3C"/>
    <w:lvl w:ilvl="0" w:tplc="8A486C94">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7555DF"/>
    <w:multiLevelType w:val="hybridMultilevel"/>
    <w:tmpl w:val="6FEC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1B0FB5"/>
    <w:multiLevelType w:val="hybridMultilevel"/>
    <w:tmpl w:val="9506A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6650E1"/>
    <w:multiLevelType w:val="hybridMultilevel"/>
    <w:tmpl w:val="303EF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395456"/>
    <w:multiLevelType w:val="hybridMultilevel"/>
    <w:tmpl w:val="B23E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45466C"/>
    <w:multiLevelType w:val="hybridMultilevel"/>
    <w:tmpl w:val="6E3A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3"/>
  </w:num>
  <w:num w:numId="4">
    <w:abstractNumId w:val="19"/>
  </w:num>
  <w:num w:numId="5">
    <w:abstractNumId w:val="6"/>
  </w:num>
  <w:num w:numId="6">
    <w:abstractNumId w:val="17"/>
  </w:num>
  <w:num w:numId="7">
    <w:abstractNumId w:val="22"/>
  </w:num>
  <w:num w:numId="8">
    <w:abstractNumId w:val="14"/>
  </w:num>
  <w:num w:numId="9">
    <w:abstractNumId w:val="8"/>
  </w:num>
  <w:num w:numId="10">
    <w:abstractNumId w:val="11"/>
  </w:num>
  <w:num w:numId="11">
    <w:abstractNumId w:val="12"/>
  </w:num>
  <w:num w:numId="12">
    <w:abstractNumId w:val="9"/>
  </w:num>
  <w:num w:numId="13">
    <w:abstractNumId w:val="18"/>
  </w:num>
  <w:num w:numId="14">
    <w:abstractNumId w:val="24"/>
  </w:num>
  <w:num w:numId="15">
    <w:abstractNumId w:val="5"/>
  </w:num>
  <w:num w:numId="16">
    <w:abstractNumId w:val="25"/>
  </w:num>
  <w:num w:numId="17">
    <w:abstractNumId w:val="16"/>
  </w:num>
  <w:num w:numId="18">
    <w:abstractNumId w:val="23"/>
  </w:num>
  <w:num w:numId="19">
    <w:abstractNumId w:val="2"/>
  </w:num>
  <w:num w:numId="20">
    <w:abstractNumId w:val="1"/>
  </w:num>
  <w:num w:numId="21">
    <w:abstractNumId w:val="3"/>
  </w:num>
  <w:num w:numId="22">
    <w:abstractNumId w:val="7"/>
  </w:num>
  <w:num w:numId="23">
    <w:abstractNumId w:val="4"/>
  </w:num>
  <w:num w:numId="24">
    <w:abstractNumId w:val="26"/>
  </w:num>
  <w:num w:numId="25">
    <w:abstractNumId w:val="10"/>
  </w:num>
  <w:num w:numId="26">
    <w:abstractNumId w:val="2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9D6"/>
    <w:rsid w:val="00014F28"/>
    <w:rsid w:val="00017580"/>
    <w:rsid w:val="0006703A"/>
    <w:rsid w:val="00076FD0"/>
    <w:rsid w:val="000812D1"/>
    <w:rsid w:val="00090D8D"/>
    <w:rsid w:val="000975BB"/>
    <w:rsid w:val="000B07CA"/>
    <w:rsid w:val="000C196A"/>
    <w:rsid w:val="000D7845"/>
    <w:rsid w:val="000E1A24"/>
    <w:rsid w:val="00107983"/>
    <w:rsid w:val="001278DD"/>
    <w:rsid w:val="001513C8"/>
    <w:rsid w:val="00153AF8"/>
    <w:rsid w:val="001659AE"/>
    <w:rsid w:val="00171737"/>
    <w:rsid w:val="00190A9E"/>
    <w:rsid w:val="00197D06"/>
    <w:rsid w:val="001A6020"/>
    <w:rsid w:val="001D3D8E"/>
    <w:rsid w:val="001D4B27"/>
    <w:rsid w:val="001E2185"/>
    <w:rsid w:val="002135B9"/>
    <w:rsid w:val="00225EA4"/>
    <w:rsid w:val="00230947"/>
    <w:rsid w:val="00233C64"/>
    <w:rsid w:val="00235ACB"/>
    <w:rsid w:val="00236E3C"/>
    <w:rsid w:val="00266C63"/>
    <w:rsid w:val="002830AF"/>
    <w:rsid w:val="00291AB7"/>
    <w:rsid w:val="00292FF1"/>
    <w:rsid w:val="002A3BC9"/>
    <w:rsid w:val="002C4229"/>
    <w:rsid w:val="002D0EB5"/>
    <w:rsid w:val="002D4D2E"/>
    <w:rsid w:val="002E4EBA"/>
    <w:rsid w:val="003079C6"/>
    <w:rsid w:val="0036324F"/>
    <w:rsid w:val="00372DBE"/>
    <w:rsid w:val="00376DF3"/>
    <w:rsid w:val="00382389"/>
    <w:rsid w:val="003B49EB"/>
    <w:rsid w:val="003C4998"/>
    <w:rsid w:val="003D0B2C"/>
    <w:rsid w:val="003E13F8"/>
    <w:rsid w:val="003F19E2"/>
    <w:rsid w:val="003F3EB0"/>
    <w:rsid w:val="00403AB7"/>
    <w:rsid w:val="00420CE3"/>
    <w:rsid w:val="0042718F"/>
    <w:rsid w:val="004344DD"/>
    <w:rsid w:val="004511E7"/>
    <w:rsid w:val="0048278E"/>
    <w:rsid w:val="00484B8A"/>
    <w:rsid w:val="004A3A45"/>
    <w:rsid w:val="004B38FB"/>
    <w:rsid w:val="004E3A57"/>
    <w:rsid w:val="004F115E"/>
    <w:rsid w:val="004F7207"/>
    <w:rsid w:val="00503230"/>
    <w:rsid w:val="0050558B"/>
    <w:rsid w:val="005076AD"/>
    <w:rsid w:val="00514427"/>
    <w:rsid w:val="00523044"/>
    <w:rsid w:val="005313A3"/>
    <w:rsid w:val="00533892"/>
    <w:rsid w:val="00535D1E"/>
    <w:rsid w:val="00553D46"/>
    <w:rsid w:val="00572480"/>
    <w:rsid w:val="00583F7E"/>
    <w:rsid w:val="00594B02"/>
    <w:rsid w:val="005A2631"/>
    <w:rsid w:val="005A603E"/>
    <w:rsid w:val="005B1AB3"/>
    <w:rsid w:val="005B528C"/>
    <w:rsid w:val="005C66BA"/>
    <w:rsid w:val="005D72CF"/>
    <w:rsid w:val="005F11B5"/>
    <w:rsid w:val="005F5DD9"/>
    <w:rsid w:val="00612D0C"/>
    <w:rsid w:val="00623E75"/>
    <w:rsid w:val="006411C0"/>
    <w:rsid w:val="00643763"/>
    <w:rsid w:val="00646D5F"/>
    <w:rsid w:val="006502B8"/>
    <w:rsid w:val="006755FB"/>
    <w:rsid w:val="00677FBC"/>
    <w:rsid w:val="00683494"/>
    <w:rsid w:val="006854B6"/>
    <w:rsid w:val="006854C9"/>
    <w:rsid w:val="0069030A"/>
    <w:rsid w:val="006A76A5"/>
    <w:rsid w:val="006C168A"/>
    <w:rsid w:val="006D376A"/>
    <w:rsid w:val="006D3D65"/>
    <w:rsid w:val="006D588D"/>
    <w:rsid w:val="006E0628"/>
    <w:rsid w:val="007205FE"/>
    <w:rsid w:val="00747DF4"/>
    <w:rsid w:val="0075041F"/>
    <w:rsid w:val="007543AC"/>
    <w:rsid w:val="007826BF"/>
    <w:rsid w:val="00785FE0"/>
    <w:rsid w:val="00794D91"/>
    <w:rsid w:val="007A26AE"/>
    <w:rsid w:val="007A4631"/>
    <w:rsid w:val="007C56AE"/>
    <w:rsid w:val="007D6A68"/>
    <w:rsid w:val="007E2CE3"/>
    <w:rsid w:val="007E4F36"/>
    <w:rsid w:val="007F0F2D"/>
    <w:rsid w:val="007F2F91"/>
    <w:rsid w:val="00802CDC"/>
    <w:rsid w:val="008058AE"/>
    <w:rsid w:val="00816DE0"/>
    <w:rsid w:val="008231A2"/>
    <w:rsid w:val="008454DB"/>
    <w:rsid w:val="00854F63"/>
    <w:rsid w:val="00862A67"/>
    <w:rsid w:val="008961F6"/>
    <w:rsid w:val="00896570"/>
    <w:rsid w:val="008966E7"/>
    <w:rsid w:val="008B10DB"/>
    <w:rsid w:val="008D2851"/>
    <w:rsid w:val="008E7F03"/>
    <w:rsid w:val="008F4904"/>
    <w:rsid w:val="009107B0"/>
    <w:rsid w:val="009141B7"/>
    <w:rsid w:val="00916111"/>
    <w:rsid w:val="00933817"/>
    <w:rsid w:val="00973663"/>
    <w:rsid w:val="0099077A"/>
    <w:rsid w:val="009A5F55"/>
    <w:rsid w:val="009A695E"/>
    <w:rsid w:val="009B2E57"/>
    <w:rsid w:val="009C74D1"/>
    <w:rsid w:val="009D59AC"/>
    <w:rsid w:val="009D6FA9"/>
    <w:rsid w:val="009E62FC"/>
    <w:rsid w:val="00A042B6"/>
    <w:rsid w:val="00A27610"/>
    <w:rsid w:val="00A5136E"/>
    <w:rsid w:val="00A529B5"/>
    <w:rsid w:val="00A67869"/>
    <w:rsid w:val="00A70F34"/>
    <w:rsid w:val="00A72EC7"/>
    <w:rsid w:val="00A740CC"/>
    <w:rsid w:val="00A766E5"/>
    <w:rsid w:val="00A941BE"/>
    <w:rsid w:val="00AA37ED"/>
    <w:rsid w:val="00AA7A19"/>
    <w:rsid w:val="00AC76F2"/>
    <w:rsid w:val="00AD7384"/>
    <w:rsid w:val="00AE0E85"/>
    <w:rsid w:val="00AE247C"/>
    <w:rsid w:val="00AE7BEC"/>
    <w:rsid w:val="00B06DFA"/>
    <w:rsid w:val="00B07683"/>
    <w:rsid w:val="00B16379"/>
    <w:rsid w:val="00B64E59"/>
    <w:rsid w:val="00B71E4C"/>
    <w:rsid w:val="00B7202D"/>
    <w:rsid w:val="00B957D4"/>
    <w:rsid w:val="00BA1FA3"/>
    <w:rsid w:val="00BA214E"/>
    <w:rsid w:val="00BB79D6"/>
    <w:rsid w:val="00BC180F"/>
    <w:rsid w:val="00BC2D11"/>
    <w:rsid w:val="00BC7C15"/>
    <w:rsid w:val="00BD37C7"/>
    <w:rsid w:val="00BE5847"/>
    <w:rsid w:val="00BF4750"/>
    <w:rsid w:val="00BF7909"/>
    <w:rsid w:val="00C0291E"/>
    <w:rsid w:val="00C02B36"/>
    <w:rsid w:val="00C15EC6"/>
    <w:rsid w:val="00C50C98"/>
    <w:rsid w:val="00C92F06"/>
    <w:rsid w:val="00C9519F"/>
    <w:rsid w:val="00C96DF4"/>
    <w:rsid w:val="00CA4DBD"/>
    <w:rsid w:val="00CA7425"/>
    <w:rsid w:val="00CD3A8D"/>
    <w:rsid w:val="00D35B03"/>
    <w:rsid w:val="00D40DF6"/>
    <w:rsid w:val="00D612A4"/>
    <w:rsid w:val="00D61639"/>
    <w:rsid w:val="00D775F6"/>
    <w:rsid w:val="00D83896"/>
    <w:rsid w:val="00D91A9B"/>
    <w:rsid w:val="00DA4009"/>
    <w:rsid w:val="00DB0869"/>
    <w:rsid w:val="00DD0804"/>
    <w:rsid w:val="00DD1B67"/>
    <w:rsid w:val="00DD5435"/>
    <w:rsid w:val="00DE4E57"/>
    <w:rsid w:val="00DF0259"/>
    <w:rsid w:val="00DF6C63"/>
    <w:rsid w:val="00E21C84"/>
    <w:rsid w:val="00E23EAD"/>
    <w:rsid w:val="00E257F7"/>
    <w:rsid w:val="00E36119"/>
    <w:rsid w:val="00E80B37"/>
    <w:rsid w:val="00E82FA5"/>
    <w:rsid w:val="00E86BAE"/>
    <w:rsid w:val="00EA4147"/>
    <w:rsid w:val="00EB686F"/>
    <w:rsid w:val="00EB7543"/>
    <w:rsid w:val="00EC2538"/>
    <w:rsid w:val="00EE3272"/>
    <w:rsid w:val="00EF3674"/>
    <w:rsid w:val="00EF7746"/>
    <w:rsid w:val="00F0399B"/>
    <w:rsid w:val="00F059B5"/>
    <w:rsid w:val="00F06E8E"/>
    <w:rsid w:val="00F11EC3"/>
    <w:rsid w:val="00F41EFF"/>
    <w:rsid w:val="00F46636"/>
    <w:rsid w:val="00F55BB4"/>
    <w:rsid w:val="00F63EBE"/>
    <w:rsid w:val="00F66218"/>
    <w:rsid w:val="00F7735C"/>
    <w:rsid w:val="00F84165"/>
    <w:rsid w:val="00F87179"/>
    <w:rsid w:val="00FA07E4"/>
    <w:rsid w:val="00FA533A"/>
    <w:rsid w:val="00FA5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BB2BE8"/>
  <w15:docId w15:val="{14B8B283-A3EE-44A2-8A6A-8F35454C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379"/>
    <w:pPr>
      <w:ind w:left="720"/>
      <w:contextualSpacing/>
    </w:pPr>
  </w:style>
  <w:style w:type="table" w:styleId="TableGrid">
    <w:name w:val="Table Grid"/>
    <w:basedOn w:val="TableNormal"/>
    <w:uiPriority w:val="59"/>
    <w:rsid w:val="00CA4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38FB"/>
    <w:pPr>
      <w:tabs>
        <w:tab w:val="center" w:pos="4513"/>
        <w:tab w:val="right" w:pos="9026"/>
      </w:tabs>
    </w:pPr>
  </w:style>
  <w:style w:type="character" w:customStyle="1" w:styleId="HeaderChar">
    <w:name w:val="Header Char"/>
    <w:basedOn w:val="DefaultParagraphFont"/>
    <w:link w:val="Header"/>
    <w:uiPriority w:val="99"/>
    <w:rsid w:val="004B38FB"/>
  </w:style>
  <w:style w:type="paragraph" w:styleId="Footer">
    <w:name w:val="footer"/>
    <w:basedOn w:val="Normal"/>
    <w:link w:val="FooterChar"/>
    <w:uiPriority w:val="99"/>
    <w:unhideWhenUsed/>
    <w:rsid w:val="004B38FB"/>
    <w:pPr>
      <w:tabs>
        <w:tab w:val="center" w:pos="4513"/>
        <w:tab w:val="right" w:pos="9026"/>
      </w:tabs>
    </w:pPr>
  </w:style>
  <w:style w:type="character" w:customStyle="1" w:styleId="FooterChar">
    <w:name w:val="Footer Char"/>
    <w:basedOn w:val="DefaultParagraphFont"/>
    <w:link w:val="Footer"/>
    <w:uiPriority w:val="99"/>
    <w:rsid w:val="004B38FB"/>
  </w:style>
  <w:style w:type="paragraph" w:styleId="BalloonText">
    <w:name w:val="Balloon Text"/>
    <w:basedOn w:val="Normal"/>
    <w:link w:val="BalloonTextChar"/>
    <w:uiPriority w:val="99"/>
    <w:semiHidden/>
    <w:unhideWhenUsed/>
    <w:rsid w:val="003B49EB"/>
    <w:rPr>
      <w:rFonts w:ascii="Tahoma" w:hAnsi="Tahoma" w:cs="Tahoma"/>
      <w:sz w:val="16"/>
      <w:szCs w:val="16"/>
    </w:rPr>
  </w:style>
  <w:style w:type="character" w:customStyle="1" w:styleId="BalloonTextChar">
    <w:name w:val="Balloon Text Char"/>
    <w:basedOn w:val="DefaultParagraphFont"/>
    <w:link w:val="BalloonText"/>
    <w:uiPriority w:val="99"/>
    <w:semiHidden/>
    <w:rsid w:val="003B49EB"/>
    <w:rPr>
      <w:rFonts w:ascii="Tahoma" w:hAnsi="Tahoma" w:cs="Tahoma"/>
      <w:sz w:val="16"/>
      <w:szCs w:val="16"/>
    </w:rPr>
  </w:style>
  <w:style w:type="character" w:styleId="Hyperlink">
    <w:name w:val="Hyperlink"/>
    <w:basedOn w:val="DefaultParagraphFont"/>
    <w:rsid w:val="00553D46"/>
    <w:rPr>
      <w:color w:val="0000FF"/>
      <w:u w:val="single"/>
    </w:rPr>
  </w:style>
  <w:style w:type="character" w:styleId="CommentReference">
    <w:name w:val="annotation reference"/>
    <w:basedOn w:val="DefaultParagraphFont"/>
    <w:uiPriority w:val="99"/>
    <w:semiHidden/>
    <w:unhideWhenUsed/>
    <w:rsid w:val="00643763"/>
    <w:rPr>
      <w:sz w:val="16"/>
      <w:szCs w:val="16"/>
    </w:rPr>
  </w:style>
  <w:style w:type="paragraph" w:styleId="CommentText">
    <w:name w:val="annotation text"/>
    <w:basedOn w:val="Normal"/>
    <w:link w:val="CommentTextChar"/>
    <w:uiPriority w:val="99"/>
    <w:semiHidden/>
    <w:unhideWhenUsed/>
    <w:rsid w:val="00643763"/>
    <w:rPr>
      <w:sz w:val="20"/>
      <w:szCs w:val="20"/>
    </w:rPr>
  </w:style>
  <w:style w:type="character" w:customStyle="1" w:styleId="CommentTextChar">
    <w:name w:val="Comment Text Char"/>
    <w:basedOn w:val="DefaultParagraphFont"/>
    <w:link w:val="CommentText"/>
    <w:uiPriority w:val="99"/>
    <w:semiHidden/>
    <w:rsid w:val="00643763"/>
    <w:rPr>
      <w:sz w:val="20"/>
      <w:szCs w:val="20"/>
    </w:rPr>
  </w:style>
  <w:style w:type="paragraph" w:styleId="CommentSubject">
    <w:name w:val="annotation subject"/>
    <w:basedOn w:val="CommentText"/>
    <w:next w:val="CommentText"/>
    <w:link w:val="CommentSubjectChar"/>
    <w:uiPriority w:val="99"/>
    <w:semiHidden/>
    <w:unhideWhenUsed/>
    <w:rsid w:val="00643763"/>
    <w:rPr>
      <w:b/>
      <w:bCs/>
    </w:rPr>
  </w:style>
  <w:style w:type="character" w:customStyle="1" w:styleId="CommentSubjectChar">
    <w:name w:val="Comment Subject Char"/>
    <w:basedOn w:val="CommentTextChar"/>
    <w:link w:val="CommentSubject"/>
    <w:uiPriority w:val="99"/>
    <w:semiHidden/>
    <w:rsid w:val="00643763"/>
    <w:rPr>
      <w:b/>
      <w:bCs/>
      <w:sz w:val="20"/>
      <w:szCs w:val="20"/>
    </w:rPr>
  </w:style>
  <w:style w:type="paragraph" w:styleId="Revision">
    <w:name w:val="Revision"/>
    <w:hidden/>
    <w:uiPriority w:val="99"/>
    <w:semiHidden/>
    <w:rsid w:val="00153AF8"/>
  </w:style>
  <w:style w:type="character" w:customStyle="1" w:styleId="maintext">
    <w:name w:val="maintext"/>
    <w:basedOn w:val="DefaultParagraphFont"/>
    <w:rsid w:val="000E1A24"/>
  </w:style>
  <w:style w:type="character" w:styleId="UnresolvedMention">
    <w:name w:val="Unresolved Mention"/>
    <w:basedOn w:val="DefaultParagraphFont"/>
    <w:uiPriority w:val="99"/>
    <w:semiHidden/>
    <w:unhideWhenUsed/>
    <w:rsid w:val="00AE0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stsidepartnership.com" TargetMode="External"/><Relationship Id="rId5" Type="http://schemas.openxmlformats.org/officeDocument/2006/relationships/webSettings" Target="webSettings.xml"/><Relationship Id="rId10" Type="http://schemas.openxmlformats.org/officeDocument/2006/relationships/hyperlink" Target="mailto:heather@eastsidepartnership.com" TargetMode="External"/><Relationship Id="rId4" Type="http://schemas.openxmlformats.org/officeDocument/2006/relationships/settings" Target="settings.xml"/><Relationship Id="rId9" Type="http://schemas.openxmlformats.org/officeDocument/2006/relationships/hyperlink" Target="http://www.eastsidepartnership.com/recrui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C67EC-30FD-417B-9659-FA0133F5A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Chesney</dc:creator>
  <cp:lastModifiedBy>heather</cp:lastModifiedBy>
  <cp:revision>5</cp:revision>
  <cp:lastPrinted>2018-06-12T07:56:00Z</cp:lastPrinted>
  <dcterms:created xsi:type="dcterms:W3CDTF">2018-06-13T11:56:00Z</dcterms:created>
  <dcterms:modified xsi:type="dcterms:W3CDTF">2018-06-13T14:29:00Z</dcterms:modified>
</cp:coreProperties>
</file>